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4EBC0B83" w:rsidR="008B066E" w:rsidRPr="00956706" w:rsidRDefault="008B066E" w:rsidP="008B066E">
      <w:pPr>
        <w:pStyle w:val="CRCoverPage"/>
        <w:tabs>
          <w:tab w:val="right" w:pos="9639"/>
          <w:tab w:val="right" w:pos="13323"/>
        </w:tabs>
        <w:spacing w:after="0"/>
        <w:rPr>
          <w:rFonts w:cs="Arial"/>
          <w:b/>
          <w:sz w:val="22"/>
          <w:szCs w:val="22"/>
        </w:rPr>
      </w:pPr>
      <w:r w:rsidRPr="00956706">
        <w:rPr>
          <w:rFonts w:cs="Arial"/>
          <w:b/>
          <w:sz w:val="22"/>
          <w:szCs w:val="22"/>
        </w:rPr>
        <w:t>3GPP TSG-RAN WG3 #11</w:t>
      </w:r>
      <w:r w:rsidR="00723790" w:rsidRPr="00956706">
        <w:rPr>
          <w:rFonts w:cs="Arial" w:hint="eastAsia"/>
          <w:b/>
          <w:sz w:val="22"/>
          <w:szCs w:val="22"/>
        </w:rPr>
        <w:t>2</w:t>
      </w:r>
      <w:r w:rsidRPr="00956706">
        <w:rPr>
          <w:rFonts w:cs="Arial"/>
          <w:b/>
          <w:sz w:val="22"/>
          <w:szCs w:val="22"/>
        </w:rPr>
        <w:t>-e</w:t>
      </w:r>
      <w:r w:rsidRPr="00956706">
        <w:rPr>
          <w:rFonts w:cs="Arial"/>
          <w:b/>
          <w:sz w:val="22"/>
          <w:szCs w:val="22"/>
        </w:rPr>
        <w:tab/>
        <w:t>R3-</w:t>
      </w:r>
      <w:r w:rsidR="001E3189">
        <w:rPr>
          <w:rFonts w:cs="Arial"/>
          <w:b/>
          <w:sz w:val="22"/>
          <w:szCs w:val="22"/>
        </w:rPr>
        <w:t>212486</w:t>
      </w:r>
    </w:p>
    <w:p w14:paraId="32EC3181" w14:textId="734B4EE9" w:rsidR="008B066E" w:rsidRPr="00956706" w:rsidRDefault="00723790" w:rsidP="008B066E">
      <w:pPr>
        <w:pStyle w:val="CRCoverPage"/>
        <w:tabs>
          <w:tab w:val="right" w:pos="9639"/>
          <w:tab w:val="right" w:pos="13323"/>
        </w:tabs>
        <w:spacing w:after="0"/>
        <w:rPr>
          <w:rFonts w:cs="Arial"/>
          <w:b/>
          <w:sz w:val="22"/>
          <w:szCs w:val="22"/>
        </w:rPr>
      </w:pPr>
      <w:r w:rsidRPr="00956706">
        <w:rPr>
          <w:rFonts w:cs="Arial"/>
          <w:b/>
          <w:sz w:val="22"/>
          <w:szCs w:val="22"/>
        </w:rPr>
        <w:t>M</w:t>
      </w:r>
      <w:r w:rsidRPr="00956706">
        <w:rPr>
          <w:rFonts w:cs="Arial" w:hint="eastAsia"/>
          <w:b/>
          <w:sz w:val="22"/>
          <w:szCs w:val="22"/>
        </w:rPr>
        <w:t>ay</w:t>
      </w:r>
      <w:r w:rsidR="008B066E" w:rsidRPr="00956706">
        <w:rPr>
          <w:rFonts w:cs="Arial"/>
          <w:b/>
          <w:sz w:val="22"/>
          <w:szCs w:val="22"/>
        </w:rPr>
        <w:t xml:space="preserve"> </w:t>
      </w:r>
      <w:r w:rsidRPr="00956706">
        <w:rPr>
          <w:rFonts w:cs="Arial"/>
          <w:b/>
          <w:sz w:val="22"/>
          <w:szCs w:val="22"/>
        </w:rPr>
        <w:t>17</w:t>
      </w:r>
      <w:r w:rsidR="00DB037E">
        <w:rPr>
          <w:rFonts w:cs="Arial"/>
          <w:b/>
          <w:sz w:val="22"/>
          <w:szCs w:val="22"/>
          <w:vertAlign w:val="superscript"/>
        </w:rPr>
        <w:t>th</w:t>
      </w:r>
      <w:r w:rsidR="008B066E" w:rsidRPr="00956706">
        <w:rPr>
          <w:rFonts w:cs="Arial"/>
          <w:b/>
          <w:sz w:val="22"/>
          <w:szCs w:val="22"/>
        </w:rPr>
        <w:t xml:space="preserve"> – </w:t>
      </w:r>
      <w:r w:rsidRPr="00956706">
        <w:rPr>
          <w:rFonts w:cs="Arial"/>
          <w:b/>
          <w:sz w:val="22"/>
          <w:szCs w:val="22"/>
        </w:rPr>
        <w:t>May</w:t>
      </w:r>
      <w:r w:rsidR="00622BD0" w:rsidRPr="00956706">
        <w:rPr>
          <w:rFonts w:asciiTheme="minorEastAsia" w:eastAsiaTheme="minorEastAsia" w:hAnsiTheme="minorEastAsia" w:cs="Arial"/>
          <w:b/>
          <w:sz w:val="22"/>
          <w:szCs w:val="22"/>
          <w:lang w:eastAsia="zh-CN"/>
        </w:rPr>
        <w:t xml:space="preserve"> </w:t>
      </w:r>
      <w:r w:rsidRPr="00956706">
        <w:rPr>
          <w:rFonts w:cs="Arial"/>
          <w:b/>
          <w:sz w:val="22"/>
          <w:szCs w:val="22"/>
        </w:rPr>
        <w:t>2</w:t>
      </w:r>
      <w:r w:rsidR="00DB037E">
        <w:rPr>
          <w:rFonts w:cs="Arial"/>
          <w:b/>
          <w:sz w:val="22"/>
          <w:szCs w:val="22"/>
        </w:rPr>
        <w:t>8</w:t>
      </w:r>
      <w:r w:rsidR="00DB037E">
        <w:rPr>
          <w:rFonts w:cs="Arial"/>
          <w:b/>
          <w:sz w:val="22"/>
          <w:szCs w:val="22"/>
          <w:vertAlign w:val="superscript"/>
        </w:rPr>
        <w:t>th</w:t>
      </w:r>
      <w:r w:rsidR="008B066E" w:rsidRPr="00956706">
        <w:rPr>
          <w:rFonts w:cs="Arial"/>
          <w:b/>
          <w:sz w:val="22"/>
          <w:szCs w:val="22"/>
        </w:rPr>
        <w:t>, 202</w:t>
      </w:r>
      <w:r w:rsidR="009F6E84" w:rsidRPr="00956706">
        <w:rPr>
          <w:rFonts w:cs="Arial"/>
          <w:b/>
          <w:sz w:val="22"/>
          <w:szCs w:val="22"/>
        </w:rPr>
        <w:t>1</w:t>
      </w:r>
      <w:r w:rsidR="008B066E" w:rsidRPr="00956706">
        <w:rPr>
          <w:rFonts w:cs="Arial"/>
          <w:b/>
          <w:sz w:val="22"/>
          <w:szCs w:val="22"/>
        </w:rPr>
        <w:t xml:space="preserve"> e-Meeting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54E11CA1" w:rsidR="008B066E" w:rsidRPr="00956706" w:rsidRDefault="008B066E" w:rsidP="008B066E">
      <w:pPr>
        <w:ind w:left="1985" w:hanging="1985"/>
        <w:rPr>
          <w:rFonts w:cs="Arial"/>
          <w:b/>
          <w:bCs/>
          <w:sz w:val="22"/>
          <w:szCs w:val="18"/>
          <w:lang w:eastAsia="zh-CN"/>
        </w:rPr>
      </w:pPr>
      <w:r w:rsidRPr="00956706">
        <w:rPr>
          <w:rFonts w:cs="Arial"/>
          <w:b/>
          <w:bCs/>
          <w:sz w:val="22"/>
          <w:szCs w:val="18"/>
        </w:rPr>
        <w:t>Title:</w:t>
      </w:r>
      <w:r w:rsidRPr="00956706">
        <w:rPr>
          <w:rFonts w:cs="Arial"/>
          <w:b/>
          <w:bCs/>
          <w:sz w:val="22"/>
          <w:szCs w:val="18"/>
        </w:rPr>
        <w:tab/>
      </w:r>
      <w:r w:rsidR="00B951E3" w:rsidRPr="00956706">
        <w:rPr>
          <w:rFonts w:cs="Arial"/>
          <w:sz w:val="22"/>
          <w:szCs w:val="18"/>
        </w:rPr>
        <w:t>Discussion on MBS Bearer Management</w:t>
      </w:r>
    </w:p>
    <w:p w14:paraId="5DC5EC40" w14:textId="20B055B6" w:rsidR="00CD4C7B" w:rsidRPr="00956706" w:rsidRDefault="00CD4C7B" w:rsidP="00D63618">
      <w:pPr>
        <w:tabs>
          <w:tab w:val="left" w:pos="1985"/>
        </w:tabs>
        <w:ind w:left="1985" w:hanging="1985"/>
        <w:rPr>
          <w:rFonts w:cs="Arial"/>
          <w:b/>
          <w:bCs/>
          <w:sz w:val="22"/>
          <w:szCs w:val="18"/>
          <w:lang w:eastAsia="zh-CN"/>
        </w:rPr>
      </w:pPr>
      <w:r w:rsidRPr="00956706">
        <w:rPr>
          <w:rFonts w:cs="Arial"/>
          <w:b/>
          <w:bCs/>
          <w:sz w:val="22"/>
          <w:szCs w:val="18"/>
        </w:rPr>
        <w:t>Source:</w:t>
      </w:r>
      <w:r w:rsidRPr="00956706">
        <w:rPr>
          <w:rFonts w:cs="Arial"/>
          <w:b/>
          <w:bCs/>
          <w:sz w:val="22"/>
          <w:szCs w:val="18"/>
        </w:rPr>
        <w:tab/>
      </w:r>
      <w:r w:rsidR="001443A3" w:rsidRPr="00956706">
        <w:rPr>
          <w:rFonts w:cs="Arial" w:hint="eastAsia"/>
          <w:sz w:val="22"/>
          <w:szCs w:val="18"/>
          <w:lang w:eastAsia="zh-CN"/>
        </w:rPr>
        <w:t>CMCC</w:t>
      </w:r>
    </w:p>
    <w:p w14:paraId="27D4EE60" w14:textId="4CE8DDD1" w:rsidR="008B066E" w:rsidRPr="00956706" w:rsidRDefault="008B066E" w:rsidP="008B066E">
      <w:pPr>
        <w:tabs>
          <w:tab w:val="left" w:pos="1985"/>
        </w:tabs>
        <w:rPr>
          <w:rFonts w:eastAsia="宋体"/>
          <w:sz w:val="22"/>
          <w:szCs w:val="18"/>
          <w:lang w:val="en-US" w:eastAsia="zh-CN"/>
        </w:rPr>
      </w:pPr>
      <w:r w:rsidRPr="00956706">
        <w:rPr>
          <w:b/>
          <w:sz w:val="22"/>
          <w:szCs w:val="18"/>
        </w:rPr>
        <w:t>Agenda item:</w:t>
      </w:r>
      <w:r w:rsidRPr="00956706">
        <w:rPr>
          <w:sz w:val="22"/>
          <w:szCs w:val="18"/>
        </w:rPr>
        <w:tab/>
      </w:r>
      <w:r w:rsidR="004328F5" w:rsidRPr="00956706">
        <w:rPr>
          <w:rFonts w:hint="eastAsia"/>
          <w:sz w:val="22"/>
          <w:szCs w:val="18"/>
          <w:lang w:eastAsia="zh-CN"/>
        </w:rPr>
        <w:t>22.</w:t>
      </w:r>
      <w:r w:rsidR="008F5126" w:rsidRPr="00956706">
        <w:rPr>
          <w:rFonts w:hint="eastAsia"/>
          <w:sz w:val="22"/>
          <w:szCs w:val="18"/>
          <w:lang w:eastAsia="zh-CN"/>
        </w:rPr>
        <w:t>2</w:t>
      </w:r>
      <w:r w:rsidR="00BC16D5" w:rsidRPr="00956706">
        <w:rPr>
          <w:sz w:val="22"/>
          <w:szCs w:val="18"/>
          <w:lang w:eastAsia="zh-CN"/>
        </w:rPr>
        <w:t>.</w:t>
      </w:r>
      <w:r w:rsidR="00C10AD7" w:rsidRPr="00956706">
        <w:rPr>
          <w:sz w:val="22"/>
          <w:szCs w:val="18"/>
          <w:lang w:eastAsia="zh-CN"/>
        </w:rPr>
        <w:t>4</w:t>
      </w:r>
    </w:p>
    <w:p w14:paraId="1A18831C" w14:textId="77777777" w:rsidR="00CD4C7B" w:rsidRPr="00956706" w:rsidRDefault="00B34833" w:rsidP="00D63618">
      <w:pPr>
        <w:tabs>
          <w:tab w:val="left" w:pos="1985"/>
        </w:tabs>
        <w:rPr>
          <w:rFonts w:cs="Arial"/>
          <w:b/>
          <w:bCs/>
          <w:sz w:val="22"/>
          <w:szCs w:val="18"/>
        </w:rPr>
      </w:pPr>
      <w:r w:rsidRPr="00956706">
        <w:rPr>
          <w:rFonts w:cs="Arial"/>
          <w:b/>
          <w:bCs/>
          <w:sz w:val="22"/>
          <w:szCs w:val="18"/>
        </w:rPr>
        <w:t>Document for:</w:t>
      </w:r>
      <w:r w:rsidRPr="00956706">
        <w:rPr>
          <w:rFonts w:cs="Arial"/>
          <w:b/>
          <w:bCs/>
          <w:sz w:val="22"/>
          <w:szCs w:val="18"/>
        </w:rPr>
        <w:tab/>
      </w:r>
      <w:r w:rsidRPr="00956706">
        <w:rPr>
          <w:rFonts w:cs="Arial"/>
          <w:sz w:val="22"/>
          <w:szCs w:val="18"/>
        </w:rPr>
        <w:t>Discussion</w:t>
      </w:r>
    </w:p>
    <w:p w14:paraId="5D852846" w14:textId="66F80745" w:rsidR="00AD34D0" w:rsidRDefault="0056573F" w:rsidP="00291F34">
      <w:pPr>
        <w:pStyle w:val="1"/>
        <w:spacing w:before="0" w:after="120"/>
        <w:ind w:left="431" w:hanging="431"/>
      </w:pPr>
      <w:r w:rsidRPr="00727D3A">
        <w:t>Introduction</w:t>
      </w:r>
    </w:p>
    <w:p w14:paraId="07D61C57" w14:textId="03FC6A77" w:rsidR="005A5028" w:rsidRDefault="00B8232A" w:rsidP="0060115F">
      <w:pPr>
        <w:spacing w:after="6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h</w:t>
      </w:r>
      <w:r>
        <w:rPr>
          <w:rFonts w:ascii="Times New Roman" w:hAnsi="Times New Roman"/>
          <w:lang w:eastAsia="zh-CN"/>
        </w:rPr>
        <w:t xml:space="preserve">e topic of </w:t>
      </w:r>
      <w:r w:rsidR="0060115F" w:rsidRPr="0060115F">
        <w:rPr>
          <w:rFonts w:ascii="Times New Roman" w:hAnsi="Times New Roman"/>
          <w:lang w:eastAsia="zh-CN"/>
        </w:rPr>
        <w:t>MBS Bearer Management over F1/E1</w:t>
      </w:r>
      <w:r w:rsidRPr="00B8232A">
        <w:rPr>
          <w:rFonts w:ascii="Times New Roman" w:hAnsi="Times New Roman"/>
          <w:lang w:eastAsia="zh-CN"/>
        </w:rPr>
        <w:t xml:space="preserve"> </w:t>
      </w:r>
      <w:r w:rsidR="00AC3629" w:rsidRPr="002A4BEB">
        <w:rPr>
          <w:rFonts w:ascii="Times New Roman" w:hAnsi="Times New Roman"/>
          <w:lang w:eastAsia="zh-CN"/>
        </w:rPr>
        <w:t>was discussed in RAN</w:t>
      </w:r>
      <w:r w:rsidR="00E8404C" w:rsidRPr="002A4BEB">
        <w:rPr>
          <w:rFonts w:ascii="Times New Roman" w:hAnsi="Times New Roman"/>
          <w:lang w:eastAsia="zh-CN"/>
        </w:rPr>
        <w:t>3</w:t>
      </w:r>
      <w:r w:rsidR="00AC3629" w:rsidRPr="002A4BEB">
        <w:rPr>
          <w:rFonts w:ascii="Times New Roman" w:hAnsi="Times New Roman"/>
          <w:lang w:eastAsia="zh-CN"/>
        </w:rPr>
        <w:t>#1</w:t>
      </w:r>
      <w:r w:rsidR="008A78D8">
        <w:rPr>
          <w:rFonts w:ascii="Times New Roman" w:hAnsi="Times New Roman"/>
          <w:lang w:eastAsia="zh-CN"/>
        </w:rPr>
        <w:t>10</w:t>
      </w:r>
      <w:r w:rsidR="00AC3629" w:rsidRPr="002A4BEB">
        <w:rPr>
          <w:rFonts w:ascii="Times New Roman" w:hAnsi="Times New Roman"/>
          <w:lang w:eastAsia="zh-CN"/>
        </w:rPr>
        <w:t>e and the related agreements</w:t>
      </w:r>
      <w:r w:rsidR="005A5028" w:rsidRPr="002A4BEB">
        <w:rPr>
          <w:rFonts w:ascii="Times New Roman" w:hAnsi="Times New Roman"/>
          <w:lang w:eastAsia="zh-CN"/>
        </w:rPr>
        <w:t xml:space="preserve"> are as follows:</w:t>
      </w:r>
    </w:p>
    <w:p w14:paraId="27C772C8" w14:textId="3893DE5A" w:rsidR="0060115F" w:rsidRPr="0060115F" w:rsidRDefault="0060115F" w:rsidP="0060115F">
      <w:pPr>
        <w:pStyle w:val="af2"/>
        <w:numPr>
          <w:ilvl w:val="0"/>
          <w:numId w:val="23"/>
        </w:numPr>
        <w:spacing w:before="60" w:after="0"/>
        <w:rPr>
          <w:rFonts w:ascii="Times New Roman" w:hAnsi="Times New Roman"/>
          <w:lang w:val="en-US" w:eastAsia="zh-CN"/>
        </w:rPr>
      </w:pPr>
      <w:r w:rsidRPr="0060115F">
        <w:rPr>
          <w:rFonts w:ascii="Times New Roman" w:hAnsi="Times New Roman"/>
          <w:lang w:val="en-US" w:eastAsia="zh-CN"/>
        </w:rPr>
        <w:t>Use a shared F1-U tunnel for PTM transmission of an MBS radio bearer for an MBS Session</w:t>
      </w:r>
      <w:r>
        <w:rPr>
          <w:rFonts w:ascii="Times New Roman" w:hAnsi="Times New Roman"/>
          <w:lang w:val="en-US" w:eastAsia="zh-CN"/>
        </w:rPr>
        <w:t>.</w:t>
      </w:r>
    </w:p>
    <w:p w14:paraId="64012A6B" w14:textId="77777777" w:rsidR="0060115F" w:rsidRPr="0060115F" w:rsidRDefault="0060115F" w:rsidP="0060115F">
      <w:pPr>
        <w:pStyle w:val="af2"/>
        <w:numPr>
          <w:ilvl w:val="0"/>
          <w:numId w:val="23"/>
        </w:numPr>
        <w:spacing w:before="60" w:after="0"/>
        <w:rPr>
          <w:rFonts w:ascii="Times New Roman" w:hAnsi="Times New Roman"/>
          <w:lang w:val="en-US" w:eastAsia="zh-CN"/>
        </w:rPr>
      </w:pPr>
      <w:r w:rsidRPr="0060115F">
        <w:rPr>
          <w:rFonts w:ascii="Times New Roman" w:hAnsi="Times New Roman"/>
          <w:lang w:val="en-US" w:eastAsia="zh-CN"/>
        </w:rPr>
        <w:t xml:space="preserve">Support the method that </w:t>
      </w:r>
      <w:proofErr w:type="spellStart"/>
      <w:r w:rsidRPr="0060115F">
        <w:rPr>
          <w:rFonts w:ascii="Times New Roman" w:hAnsi="Times New Roman"/>
          <w:lang w:val="en-US" w:eastAsia="zh-CN"/>
        </w:rPr>
        <w:t>gNB</w:t>
      </w:r>
      <w:proofErr w:type="spellEnd"/>
      <w:r w:rsidRPr="0060115F">
        <w:rPr>
          <w:rFonts w:ascii="Times New Roman" w:hAnsi="Times New Roman"/>
          <w:lang w:val="en-US" w:eastAsia="zh-CN"/>
        </w:rPr>
        <w:t xml:space="preserve">-DU assigns the DL F1-U GTP-U tunnel info, provides it to </w:t>
      </w:r>
      <w:proofErr w:type="spellStart"/>
      <w:r w:rsidRPr="0060115F">
        <w:rPr>
          <w:rFonts w:ascii="Times New Roman" w:hAnsi="Times New Roman"/>
          <w:lang w:val="en-US" w:eastAsia="zh-CN"/>
        </w:rPr>
        <w:t>gNB</w:t>
      </w:r>
      <w:proofErr w:type="spellEnd"/>
      <w:r w:rsidRPr="0060115F">
        <w:rPr>
          <w:rFonts w:ascii="Times New Roman" w:hAnsi="Times New Roman"/>
          <w:lang w:val="en-US" w:eastAsia="zh-CN"/>
        </w:rPr>
        <w:t xml:space="preserve">-CU-CP and then </w:t>
      </w:r>
      <w:proofErr w:type="spellStart"/>
      <w:r w:rsidRPr="0060115F">
        <w:rPr>
          <w:rFonts w:ascii="Times New Roman" w:hAnsi="Times New Roman"/>
          <w:lang w:val="en-US" w:eastAsia="zh-CN"/>
        </w:rPr>
        <w:t>gNB</w:t>
      </w:r>
      <w:proofErr w:type="spellEnd"/>
      <w:r w:rsidRPr="0060115F">
        <w:rPr>
          <w:rFonts w:ascii="Times New Roman" w:hAnsi="Times New Roman"/>
          <w:lang w:val="en-US" w:eastAsia="zh-CN"/>
        </w:rPr>
        <w:t xml:space="preserve">-CU-CP forwards it to </w:t>
      </w:r>
      <w:proofErr w:type="spellStart"/>
      <w:r w:rsidRPr="0060115F">
        <w:rPr>
          <w:rFonts w:ascii="Times New Roman" w:hAnsi="Times New Roman"/>
          <w:lang w:val="en-US" w:eastAsia="zh-CN"/>
        </w:rPr>
        <w:t>gNB</w:t>
      </w:r>
      <w:proofErr w:type="spellEnd"/>
      <w:r w:rsidRPr="0060115F">
        <w:rPr>
          <w:rFonts w:ascii="Times New Roman" w:hAnsi="Times New Roman"/>
          <w:lang w:val="en-US" w:eastAsia="zh-CN"/>
        </w:rPr>
        <w:t>-CU-UP.</w:t>
      </w:r>
    </w:p>
    <w:p w14:paraId="1BC548E7" w14:textId="1BC6029B" w:rsidR="0060115F" w:rsidRPr="0060115F" w:rsidRDefault="0060115F" w:rsidP="0060115F">
      <w:pPr>
        <w:pStyle w:val="af2"/>
        <w:numPr>
          <w:ilvl w:val="0"/>
          <w:numId w:val="23"/>
        </w:numPr>
        <w:spacing w:before="60" w:after="0"/>
        <w:rPr>
          <w:rFonts w:ascii="Times New Roman" w:hAnsi="Times New Roman"/>
          <w:lang w:val="en-US" w:eastAsia="zh-CN"/>
        </w:rPr>
      </w:pPr>
      <w:r w:rsidRPr="0060115F">
        <w:rPr>
          <w:rFonts w:ascii="Times New Roman" w:hAnsi="Times New Roman"/>
          <w:lang w:val="en-US" w:eastAsia="zh-CN"/>
        </w:rPr>
        <w:t>FFS if IP multicast method is supported or not</w:t>
      </w:r>
      <w:r>
        <w:rPr>
          <w:rFonts w:ascii="Times New Roman" w:hAnsi="Times New Roman"/>
          <w:lang w:val="en-US" w:eastAsia="zh-CN"/>
        </w:rPr>
        <w:t>.</w:t>
      </w:r>
    </w:p>
    <w:p w14:paraId="7A8A8D52" w14:textId="2469A8F2" w:rsidR="0060115F" w:rsidRPr="0060115F" w:rsidRDefault="0060115F" w:rsidP="0060115F">
      <w:pPr>
        <w:pStyle w:val="af2"/>
        <w:numPr>
          <w:ilvl w:val="0"/>
          <w:numId w:val="23"/>
        </w:numPr>
        <w:spacing w:before="60" w:after="0"/>
        <w:rPr>
          <w:rFonts w:ascii="Times New Roman" w:hAnsi="Times New Roman"/>
          <w:lang w:val="en-US" w:eastAsia="zh-CN"/>
        </w:rPr>
      </w:pPr>
      <w:r w:rsidRPr="0060115F">
        <w:rPr>
          <w:rFonts w:ascii="Times New Roman" w:hAnsi="Times New Roman"/>
          <w:lang w:val="en-US" w:eastAsia="zh-CN"/>
        </w:rPr>
        <w:t xml:space="preserve">Provide the MBS Session id, QoS profile from </w:t>
      </w:r>
      <w:proofErr w:type="spellStart"/>
      <w:r w:rsidRPr="0060115F">
        <w:rPr>
          <w:rFonts w:ascii="Times New Roman" w:hAnsi="Times New Roman"/>
          <w:lang w:val="en-US" w:eastAsia="zh-CN"/>
        </w:rPr>
        <w:t>gNB</w:t>
      </w:r>
      <w:proofErr w:type="spellEnd"/>
      <w:r w:rsidRPr="0060115F">
        <w:rPr>
          <w:rFonts w:ascii="Times New Roman" w:hAnsi="Times New Roman"/>
          <w:lang w:val="en-US" w:eastAsia="zh-CN"/>
        </w:rPr>
        <w:t xml:space="preserve">-CU to </w:t>
      </w:r>
      <w:proofErr w:type="spellStart"/>
      <w:r w:rsidRPr="0060115F">
        <w:rPr>
          <w:rFonts w:ascii="Times New Roman" w:hAnsi="Times New Roman"/>
          <w:lang w:val="en-US" w:eastAsia="zh-CN"/>
        </w:rPr>
        <w:t>gNB</w:t>
      </w:r>
      <w:proofErr w:type="spellEnd"/>
      <w:r w:rsidRPr="0060115F">
        <w:rPr>
          <w:rFonts w:ascii="Times New Roman" w:hAnsi="Times New Roman"/>
          <w:lang w:val="en-US" w:eastAsia="zh-CN"/>
        </w:rPr>
        <w:t>-DU.</w:t>
      </w:r>
    </w:p>
    <w:p w14:paraId="305C86F7" w14:textId="1097A38A" w:rsidR="0060115F" w:rsidRPr="0060115F" w:rsidRDefault="0060115F" w:rsidP="0060115F">
      <w:pPr>
        <w:pStyle w:val="af2"/>
        <w:numPr>
          <w:ilvl w:val="0"/>
          <w:numId w:val="23"/>
        </w:numPr>
        <w:spacing w:before="60" w:after="0"/>
        <w:rPr>
          <w:rFonts w:ascii="Times New Roman" w:hAnsi="Times New Roman"/>
          <w:lang w:val="en-US" w:eastAsia="zh-CN"/>
        </w:rPr>
      </w:pPr>
      <w:r w:rsidRPr="0060115F">
        <w:rPr>
          <w:rFonts w:ascii="Times New Roman" w:hAnsi="Times New Roman"/>
          <w:lang w:val="en-US" w:eastAsia="zh-CN"/>
        </w:rPr>
        <w:t xml:space="preserve">Provide the MBS Session id, QoS profile from </w:t>
      </w:r>
      <w:proofErr w:type="spellStart"/>
      <w:r w:rsidRPr="0060115F">
        <w:rPr>
          <w:rFonts w:ascii="Times New Roman" w:hAnsi="Times New Roman"/>
          <w:lang w:val="en-US" w:eastAsia="zh-CN"/>
        </w:rPr>
        <w:t>gNB</w:t>
      </w:r>
      <w:proofErr w:type="spellEnd"/>
      <w:r w:rsidRPr="0060115F">
        <w:rPr>
          <w:rFonts w:ascii="Times New Roman" w:hAnsi="Times New Roman"/>
          <w:lang w:val="en-US" w:eastAsia="zh-CN"/>
        </w:rPr>
        <w:t xml:space="preserve">-CU-CP to </w:t>
      </w:r>
      <w:proofErr w:type="spellStart"/>
      <w:r w:rsidRPr="0060115F">
        <w:rPr>
          <w:rFonts w:ascii="Times New Roman" w:hAnsi="Times New Roman"/>
          <w:lang w:val="en-US" w:eastAsia="zh-CN"/>
        </w:rPr>
        <w:t>gNB</w:t>
      </w:r>
      <w:proofErr w:type="spellEnd"/>
      <w:r w:rsidRPr="0060115F">
        <w:rPr>
          <w:rFonts w:ascii="Times New Roman" w:hAnsi="Times New Roman"/>
          <w:lang w:val="en-US" w:eastAsia="zh-CN"/>
        </w:rPr>
        <w:t>-CU-UP.</w:t>
      </w:r>
    </w:p>
    <w:p w14:paraId="3461E5D3" w14:textId="165EBAF8" w:rsidR="0060115F" w:rsidRPr="0060115F" w:rsidRDefault="0060115F" w:rsidP="0060115F">
      <w:pPr>
        <w:pStyle w:val="af2"/>
        <w:numPr>
          <w:ilvl w:val="0"/>
          <w:numId w:val="23"/>
        </w:numPr>
        <w:spacing w:before="60" w:after="0"/>
        <w:rPr>
          <w:rFonts w:ascii="Times New Roman" w:eastAsiaTheme="minorEastAsia" w:hAnsi="Times New Roman"/>
          <w:szCs w:val="24"/>
          <w:lang w:eastAsia="zh-CN"/>
        </w:rPr>
      </w:pPr>
      <w:r w:rsidRPr="0060115F">
        <w:rPr>
          <w:rFonts w:ascii="Times New Roman" w:hAnsi="Times New Roman"/>
          <w:lang w:val="en-US" w:eastAsia="zh-CN"/>
        </w:rPr>
        <w:t>F1/E1 MBS Bearer management procedure can be discussed, but details on e.g. information to signal are pending RAN2/SA2 progress</w:t>
      </w:r>
      <w:r>
        <w:rPr>
          <w:rFonts w:ascii="Times New Roman" w:hAnsi="Times New Roman"/>
          <w:lang w:val="en-US" w:eastAsia="zh-CN"/>
        </w:rPr>
        <w:t>.</w:t>
      </w:r>
    </w:p>
    <w:p w14:paraId="7438CB64" w14:textId="7BA41E2B" w:rsidR="00AC3629" w:rsidRPr="0060115F" w:rsidRDefault="00AC3629" w:rsidP="0060115F">
      <w:pPr>
        <w:spacing w:before="60" w:after="0"/>
        <w:rPr>
          <w:rFonts w:ascii="Times New Roman" w:eastAsiaTheme="minorEastAsia" w:hAnsi="Times New Roman"/>
          <w:szCs w:val="24"/>
          <w:lang w:eastAsia="zh-CN"/>
        </w:rPr>
      </w:pPr>
      <w:r w:rsidRPr="0060115F">
        <w:rPr>
          <w:rFonts w:ascii="Times New Roman" w:eastAsiaTheme="minorEastAsia" w:hAnsi="Times New Roman"/>
          <w:szCs w:val="24"/>
          <w:lang w:eastAsia="zh-CN"/>
        </w:rPr>
        <w:t>In this contribution, we provide our view</w:t>
      </w:r>
      <w:r w:rsidR="00A630A0" w:rsidRPr="0060115F">
        <w:rPr>
          <w:rFonts w:ascii="Times New Roman" w:eastAsiaTheme="minorEastAsia" w:hAnsi="Times New Roman"/>
          <w:szCs w:val="24"/>
          <w:lang w:eastAsia="zh-CN"/>
        </w:rPr>
        <w:t xml:space="preserve"> </w:t>
      </w:r>
      <w:r w:rsidR="00296C92" w:rsidRPr="0060115F">
        <w:rPr>
          <w:rFonts w:ascii="Times New Roman" w:eastAsiaTheme="minorEastAsia" w:hAnsi="Times New Roman"/>
          <w:szCs w:val="24"/>
          <w:lang w:eastAsia="zh-CN"/>
        </w:rPr>
        <w:t>on</w:t>
      </w:r>
      <w:r w:rsidR="00783462" w:rsidRPr="00783462">
        <w:t xml:space="preserve"> </w:t>
      </w:r>
      <w:r w:rsidR="00FA2C27" w:rsidRPr="00FA2C27">
        <w:rPr>
          <w:rFonts w:ascii="Times New Roman" w:eastAsiaTheme="minorEastAsia" w:hAnsi="Times New Roman"/>
          <w:szCs w:val="24"/>
          <w:lang w:eastAsia="zh-CN"/>
        </w:rPr>
        <w:t>MBS Bearer Management over F1/E1</w:t>
      </w:r>
      <w:r w:rsidR="000366BB" w:rsidRPr="0060115F">
        <w:rPr>
          <w:rFonts w:ascii="Times New Roman" w:eastAsiaTheme="minorEastAsia" w:hAnsi="Times New Roman"/>
          <w:szCs w:val="24"/>
          <w:lang w:eastAsia="zh-CN"/>
        </w:rPr>
        <w:t>.</w:t>
      </w:r>
      <w:r w:rsidR="002F0FF4">
        <w:rPr>
          <w:rFonts w:ascii="Times New Roman" w:eastAsiaTheme="minorEastAsia" w:hAnsi="Times New Roman"/>
          <w:szCs w:val="24"/>
          <w:lang w:eastAsia="zh-CN"/>
        </w:rPr>
        <w:t xml:space="preserve"> </w:t>
      </w:r>
    </w:p>
    <w:p w14:paraId="6A1F4EB1" w14:textId="5A727FE8" w:rsidR="00CD4C7B" w:rsidRDefault="004931AB" w:rsidP="00291F34">
      <w:pPr>
        <w:pStyle w:val="1"/>
        <w:spacing w:before="0" w:after="120"/>
        <w:ind w:left="431" w:hanging="431"/>
        <w:rPr>
          <w:lang w:eastAsia="zh-CN"/>
        </w:rPr>
      </w:pPr>
      <w:r>
        <w:rPr>
          <w:lang w:eastAsia="zh-CN"/>
        </w:rPr>
        <w:t>D</w:t>
      </w:r>
      <w:r>
        <w:rPr>
          <w:rFonts w:hint="eastAsia"/>
          <w:lang w:eastAsia="zh-CN"/>
        </w:rPr>
        <w:t>iscussion</w:t>
      </w:r>
    </w:p>
    <w:p w14:paraId="75A1CF6E" w14:textId="13A8B1BE" w:rsidR="006658F0" w:rsidRPr="006658F0" w:rsidRDefault="006658F0" w:rsidP="006658F0">
      <w:pPr>
        <w:pStyle w:val="2"/>
        <w:numPr>
          <w:ilvl w:val="1"/>
          <w:numId w:val="0"/>
        </w:numPr>
        <w:spacing w:before="0" w:after="0"/>
        <w:rPr>
          <w:rFonts w:cs="Arial"/>
          <w:sz w:val="28"/>
          <w:szCs w:val="28"/>
        </w:rPr>
      </w:pPr>
      <w:bookmarkStart w:id="0" w:name="_Hlk61511294"/>
      <w:r w:rsidRPr="00044557">
        <w:rPr>
          <w:rFonts w:cs="Arial"/>
          <w:sz w:val="28"/>
          <w:szCs w:val="28"/>
        </w:rPr>
        <w:t>2.</w:t>
      </w:r>
      <w:r>
        <w:rPr>
          <w:rFonts w:cs="Arial"/>
          <w:sz w:val="28"/>
          <w:szCs w:val="28"/>
        </w:rPr>
        <w:t>1</w:t>
      </w:r>
      <w:bookmarkEnd w:id="0"/>
      <w:r>
        <w:rPr>
          <w:rFonts w:cs="Arial"/>
          <w:sz w:val="28"/>
          <w:szCs w:val="28"/>
        </w:rPr>
        <w:t xml:space="preserve"> Shared F1-U Tunnel</w:t>
      </w:r>
    </w:p>
    <w:p w14:paraId="7BDF2E26" w14:textId="5B6DF340" w:rsidR="00805EAA" w:rsidRDefault="00C30400" w:rsidP="001C0882">
      <w:pPr>
        <w:spacing w:after="120"/>
        <w:rPr>
          <w:rFonts w:ascii="Times New Roman" w:hAnsi="Times New Roman"/>
          <w:lang w:eastAsia="zh-CN"/>
        </w:rPr>
      </w:pPr>
      <w:r>
        <w:rPr>
          <w:rFonts w:ascii="Times New Roman" w:hAnsi="Times New Roman"/>
          <w:lang w:eastAsia="zh-CN"/>
        </w:rPr>
        <w:t>From the</w:t>
      </w:r>
      <w:r w:rsidR="00AF3D86">
        <w:rPr>
          <w:rFonts w:ascii="Times New Roman" w:hAnsi="Times New Roman"/>
          <w:lang w:eastAsia="zh-CN"/>
        </w:rPr>
        <w:t xml:space="preserve"> summary of discussion</w:t>
      </w:r>
      <w:r>
        <w:rPr>
          <w:rFonts w:ascii="Times New Roman" w:hAnsi="Times New Roman"/>
          <w:lang w:eastAsia="zh-CN"/>
        </w:rPr>
        <w:t xml:space="preserve"> in the RAN3</w:t>
      </w:r>
      <w:r>
        <w:rPr>
          <w:rFonts w:ascii="Times New Roman" w:hAnsi="Times New Roman" w:hint="eastAsia"/>
          <w:lang w:eastAsia="zh-CN"/>
        </w:rPr>
        <w:t>#11</w:t>
      </w:r>
      <w:r w:rsidR="00AF3D86">
        <w:rPr>
          <w:rFonts w:ascii="Times New Roman" w:hAnsi="Times New Roman"/>
          <w:lang w:eastAsia="zh-CN"/>
        </w:rPr>
        <w:t>1</w:t>
      </w:r>
      <w:r>
        <w:rPr>
          <w:rFonts w:ascii="Times New Roman" w:hAnsi="Times New Roman" w:hint="eastAsia"/>
          <w:lang w:eastAsia="zh-CN"/>
        </w:rPr>
        <w:t>e</w:t>
      </w:r>
      <w:r>
        <w:rPr>
          <w:rFonts w:ascii="Times New Roman" w:hAnsi="Times New Roman"/>
          <w:lang w:eastAsia="zh-CN"/>
        </w:rPr>
        <w:t xml:space="preserve">, </w:t>
      </w:r>
      <w:r w:rsidR="00805EAA">
        <w:rPr>
          <w:rFonts w:ascii="Times New Roman" w:hAnsi="Times New Roman"/>
          <w:lang w:eastAsia="zh-CN"/>
        </w:rPr>
        <w:t xml:space="preserve">a </w:t>
      </w:r>
      <w:r w:rsidRPr="00C30400">
        <w:rPr>
          <w:rFonts w:ascii="Times New Roman" w:hAnsi="Times New Roman"/>
          <w:lang w:eastAsia="zh-CN"/>
        </w:rPr>
        <w:t xml:space="preserve">shared F1-U tunnel </w:t>
      </w:r>
      <w:r w:rsidR="00805EAA">
        <w:rPr>
          <w:rFonts w:ascii="Times New Roman" w:hAnsi="Times New Roman"/>
          <w:lang w:eastAsia="zh-CN"/>
        </w:rPr>
        <w:t xml:space="preserve">is still a controversial issue that </w:t>
      </w:r>
      <w:r w:rsidR="00805EAA" w:rsidRPr="00805EAA">
        <w:rPr>
          <w:rFonts w:ascii="Times New Roman" w:hAnsi="Times New Roman"/>
          <w:lang w:eastAsia="zh-CN"/>
        </w:rPr>
        <w:t>delivery</w:t>
      </w:r>
      <w:r w:rsidR="00805EAA">
        <w:rPr>
          <w:rFonts w:ascii="Times New Roman" w:hAnsi="Times New Roman"/>
          <w:lang w:eastAsia="zh-CN"/>
        </w:rPr>
        <w:t xml:space="preserve"> mode for </w:t>
      </w:r>
      <w:r w:rsidR="00805EAA" w:rsidRPr="00805EAA">
        <w:rPr>
          <w:rFonts w:ascii="Times New Roman" w:hAnsi="Times New Roman"/>
          <w:lang w:eastAsia="zh-CN"/>
        </w:rPr>
        <w:t>the PDCP PDUs of the MRBs from CU to DU</w:t>
      </w:r>
      <w:r w:rsidRPr="00C30400">
        <w:rPr>
          <w:rFonts w:ascii="Times New Roman" w:hAnsi="Times New Roman"/>
          <w:lang w:eastAsia="zh-CN"/>
        </w:rPr>
        <w:t>.</w:t>
      </w:r>
      <w:r w:rsidR="0058356F">
        <w:rPr>
          <w:rFonts w:ascii="Times New Roman" w:hAnsi="Times New Roman"/>
          <w:lang w:eastAsia="zh-CN"/>
        </w:rPr>
        <w:t xml:space="preserve"> </w:t>
      </w:r>
      <w:r w:rsidR="00805EAA">
        <w:rPr>
          <w:rFonts w:ascii="Times New Roman" w:hAnsi="Times New Roman"/>
          <w:lang w:eastAsia="zh-CN"/>
        </w:rPr>
        <w:t>Two options are provided:</w:t>
      </w:r>
    </w:p>
    <w:p w14:paraId="0E657206" w14:textId="77777777" w:rsidR="00805EAA" w:rsidRPr="00805EAA" w:rsidRDefault="00805EAA" w:rsidP="00805EAA">
      <w:pPr>
        <w:numPr>
          <w:ilvl w:val="0"/>
          <w:numId w:val="24"/>
        </w:numPr>
        <w:tabs>
          <w:tab w:val="left" w:pos="510"/>
        </w:tabs>
        <w:overflowPunct w:val="0"/>
        <w:adjustRightInd w:val="0"/>
        <w:spacing w:after="120"/>
        <w:ind w:left="397"/>
        <w:textAlignment w:val="baseline"/>
        <w:rPr>
          <w:rFonts w:ascii="Times New Roman" w:eastAsia="宋体" w:hAnsi="Times New Roman"/>
          <w:i/>
          <w:iCs/>
          <w:lang w:eastAsia="zh-CN"/>
        </w:rPr>
      </w:pPr>
      <w:r w:rsidRPr="00805EAA">
        <w:rPr>
          <w:rFonts w:ascii="Times New Roman" w:eastAsia="宋体" w:hAnsi="Times New Roman"/>
          <w:i/>
          <w:iCs/>
          <w:lang w:eastAsia="zh-CN"/>
        </w:rPr>
        <w:t>Single tunnel: The same PDCP PDU is only sent once to one DU, and duplicated and submitted to the corresponding RLC entities in different cell at DU side.</w:t>
      </w:r>
    </w:p>
    <w:p w14:paraId="2419CEF2" w14:textId="06E92A10" w:rsidR="00805EAA" w:rsidRPr="00805EAA" w:rsidRDefault="00805EAA" w:rsidP="00805EAA">
      <w:pPr>
        <w:numPr>
          <w:ilvl w:val="0"/>
          <w:numId w:val="24"/>
        </w:numPr>
        <w:tabs>
          <w:tab w:val="left" w:pos="510"/>
        </w:tabs>
        <w:overflowPunct w:val="0"/>
        <w:adjustRightInd w:val="0"/>
        <w:spacing w:after="120"/>
        <w:ind w:left="397"/>
        <w:textAlignment w:val="baseline"/>
        <w:rPr>
          <w:rFonts w:ascii="Times New Roman" w:eastAsia="宋体" w:hAnsi="Times New Roman"/>
          <w:i/>
          <w:iCs/>
          <w:lang w:eastAsia="zh-CN"/>
        </w:rPr>
      </w:pPr>
      <w:r w:rsidRPr="00805EAA">
        <w:rPr>
          <w:rFonts w:ascii="Times New Roman" w:eastAsia="宋体" w:hAnsi="Times New Roman"/>
          <w:i/>
          <w:iCs/>
          <w:lang w:eastAsia="zh-CN"/>
        </w:rPr>
        <w:t>Multiple tunnels</w:t>
      </w:r>
      <w:r w:rsidRPr="00805EAA">
        <w:rPr>
          <w:rFonts w:ascii="Times New Roman" w:eastAsia="宋体" w:hAnsi="Times New Roman" w:hint="eastAsia"/>
          <w:i/>
          <w:iCs/>
          <w:lang w:eastAsia="zh-CN"/>
        </w:rPr>
        <w:t xml:space="preserve">: The </w:t>
      </w:r>
      <w:r w:rsidRPr="00805EAA">
        <w:rPr>
          <w:rFonts w:ascii="Times New Roman" w:eastAsia="宋体" w:hAnsi="Times New Roman"/>
          <w:i/>
          <w:iCs/>
          <w:lang w:eastAsia="zh-CN"/>
        </w:rPr>
        <w:t>different</w:t>
      </w:r>
      <w:r w:rsidRPr="00805EAA">
        <w:rPr>
          <w:rFonts w:ascii="Times New Roman" w:eastAsia="宋体" w:hAnsi="Times New Roman" w:hint="eastAsia"/>
          <w:i/>
          <w:iCs/>
          <w:lang w:eastAsia="zh-CN"/>
        </w:rPr>
        <w:t xml:space="preserve"> </w:t>
      </w:r>
      <w:r w:rsidRPr="00805EAA">
        <w:rPr>
          <w:rFonts w:ascii="Times New Roman" w:eastAsia="宋体" w:hAnsi="Times New Roman"/>
          <w:i/>
          <w:iCs/>
          <w:lang w:eastAsia="zh-CN"/>
        </w:rPr>
        <w:t xml:space="preserve">PDCP PDUs are </w:t>
      </w:r>
      <w:r w:rsidRPr="00805EAA">
        <w:rPr>
          <w:rFonts w:ascii="Times New Roman" w:eastAsia="宋体" w:hAnsi="Times New Roman" w:hint="eastAsia"/>
          <w:i/>
          <w:iCs/>
          <w:lang w:eastAsia="zh-CN"/>
        </w:rPr>
        <w:t>sent</w:t>
      </w:r>
      <w:r w:rsidRPr="00805EAA">
        <w:rPr>
          <w:rFonts w:ascii="Times New Roman" w:eastAsia="宋体" w:hAnsi="Times New Roman"/>
          <w:i/>
          <w:iCs/>
          <w:lang w:eastAsia="zh-CN"/>
        </w:rPr>
        <w:t xml:space="preserve"> to the F1-U and the PDUs are then submitted to the corresponding RLC entities at DU side for specific </w:t>
      </w:r>
      <w:r w:rsidRPr="00805EAA">
        <w:rPr>
          <w:rFonts w:ascii="Times New Roman" w:eastAsia="宋体" w:hAnsi="Times New Roman" w:hint="eastAsia"/>
          <w:i/>
          <w:iCs/>
          <w:lang w:eastAsia="zh-CN"/>
        </w:rPr>
        <w:t>cell</w:t>
      </w:r>
      <w:r w:rsidRPr="00805EAA">
        <w:rPr>
          <w:rFonts w:ascii="Times New Roman" w:eastAsia="宋体" w:hAnsi="Times New Roman"/>
          <w:i/>
          <w:iCs/>
          <w:lang w:eastAsia="zh-CN"/>
        </w:rPr>
        <w:t xml:space="preserve">s. </w:t>
      </w:r>
    </w:p>
    <w:p w14:paraId="719A96EF" w14:textId="2A560041" w:rsidR="006961DF" w:rsidRDefault="0058356F" w:rsidP="001C0882">
      <w:pPr>
        <w:spacing w:after="120"/>
        <w:rPr>
          <w:rFonts w:ascii="Times New Roman" w:hAnsi="Times New Roman"/>
          <w:lang w:eastAsia="zh-CN"/>
        </w:rPr>
      </w:pPr>
      <w:r>
        <w:rPr>
          <w:rFonts w:ascii="Times New Roman" w:hAnsi="Times New Roman"/>
          <w:lang w:eastAsia="zh-CN"/>
        </w:rPr>
        <w:t xml:space="preserve">In our opinion, we support </w:t>
      </w:r>
      <w:r w:rsidR="00947E20">
        <w:rPr>
          <w:rFonts w:ascii="Times New Roman" w:hAnsi="Times New Roman"/>
          <w:lang w:eastAsia="zh-CN"/>
        </w:rPr>
        <w:t xml:space="preserve">a </w:t>
      </w:r>
      <w:r w:rsidR="0036072B">
        <w:rPr>
          <w:rFonts w:ascii="Times New Roman" w:hAnsi="Times New Roman"/>
          <w:lang w:eastAsia="zh-CN"/>
        </w:rPr>
        <w:t xml:space="preserve">single </w:t>
      </w:r>
      <w:r w:rsidR="00947E20">
        <w:rPr>
          <w:rFonts w:ascii="Times New Roman" w:hAnsi="Times New Roman"/>
          <w:lang w:eastAsia="zh-CN"/>
        </w:rPr>
        <w:t xml:space="preserve">F1-U tunnel </w:t>
      </w:r>
      <w:r w:rsidR="00A812B7">
        <w:rPr>
          <w:rFonts w:ascii="Times New Roman" w:hAnsi="Times New Roman"/>
          <w:lang w:eastAsia="zh-CN"/>
        </w:rPr>
        <w:t xml:space="preserve">established </w:t>
      </w:r>
      <w:r w:rsidR="00947E20">
        <w:rPr>
          <w:rFonts w:ascii="Times New Roman" w:hAnsi="Times New Roman"/>
          <w:lang w:eastAsia="zh-CN"/>
        </w:rPr>
        <w:t xml:space="preserve">for the same MBS session </w:t>
      </w:r>
      <w:r w:rsidR="008C7A30">
        <w:rPr>
          <w:rFonts w:ascii="Times New Roman" w:hAnsi="Times New Roman"/>
          <w:lang w:eastAsia="zh-CN"/>
        </w:rPr>
        <w:t>serving multiple cells in one DU</w:t>
      </w:r>
      <w:r w:rsidR="00947E20">
        <w:rPr>
          <w:rFonts w:ascii="Times New Roman" w:hAnsi="Times New Roman"/>
          <w:lang w:eastAsia="zh-CN"/>
        </w:rPr>
        <w:t>.</w:t>
      </w:r>
      <w:r w:rsidR="00942A9B">
        <w:rPr>
          <w:rFonts w:ascii="Times New Roman" w:hAnsi="Times New Roman"/>
          <w:lang w:eastAsia="zh-CN"/>
        </w:rPr>
        <w:t xml:space="preserve"> </w:t>
      </w:r>
      <w:bookmarkStart w:id="1" w:name="_Hlk70380926"/>
      <w:r w:rsidR="006961DF">
        <w:rPr>
          <w:rFonts w:ascii="Times New Roman" w:hAnsi="Times New Roman" w:hint="eastAsia"/>
          <w:lang w:eastAsia="zh-CN"/>
        </w:rPr>
        <w:t>I</w:t>
      </w:r>
      <w:r w:rsidR="006961DF">
        <w:rPr>
          <w:rFonts w:ascii="Times New Roman" w:hAnsi="Times New Roman"/>
          <w:lang w:eastAsia="zh-CN"/>
        </w:rPr>
        <w:t xml:space="preserve">f we choose single tunnel, advantages of this option are apparently that only one tunnel is needed </w:t>
      </w:r>
      <w:r w:rsidR="00AD3598">
        <w:rPr>
          <w:rFonts w:ascii="Times New Roman" w:hAnsi="Times New Roman"/>
          <w:lang w:eastAsia="zh-CN"/>
        </w:rPr>
        <w:t>corresponding to</w:t>
      </w:r>
      <w:r w:rsidR="006961DF">
        <w:rPr>
          <w:rFonts w:ascii="Times New Roman" w:hAnsi="Times New Roman"/>
          <w:lang w:eastAsia="zh-CN"/>
        </w:rPr>
        <w:t xml:space="preserve"> specific MRB </w:t>
      </w:r>
      <w:r w:rsidR="00AD3598">
        <w:rPr>
          <w:rFonts w:ascii="Times New Roman" w:hAnsi="Times New Roman"/>
          <w:lang w:eastAsia="zh-CN"/>
        </w:rPr>
        <w:t>for r</w:t>
      </w:r>
      <w:r w:rsidR="00AD3598" w:rsidRPr="00AD3598">
        <w:rPr>
          <w:rFonts w:ascii="Times New Roman" w:hAnsi="Times New Roman"/>
          <w:lang w:eastAsia="zh-CN"/>
        </w:rPr>
        <w:t>esource efficient</w:t>
      </w:r>
      <w:r w:rsidR="00AD3598">
        <w:rPr>
          <w:rFonts w:ascii="Times New Roman" w:hAnsi="Times New Roman"/>
          <w:lang w:eastAsia="zh-CN"/>
        </w:rPr>
        <w:t xml:space="preserve"> and </w:t>
      </w:r>
      <w:r w:rsidR="00AD3598" w:rsidRPr="00AD3598">
        <w:rPr>
          <w:rFonts w:ascii="Times New Roman" w:hAnsi="Times New Roman"/>
          <w:lang w:eastAsia="zh-CN"/>
        </w:rPr>
        <w:t>DU can minimize the transmission gap between cells</w:t>
      </w:r>
      <w:r w:rsidR="00AD3598">
        <w:rPr>
          <w:rFonts w:ascii="Times New Roman" w:hAnsi="Times New Roman"/>
          <w:lang w:eastAsia="zh-CN"/>
        </w:rPr>
        <w:t xml:space="preserve"> using PTP delivery mode and PTM delivery mode.</w:t>
      </w:r>
    </w:p>
    <w:p w14:paraId="405487CB" w14:textId="772CF687" w:rsidR="005D7C87" w:rsidRPr="005D7C87" w:rsidRDefault="005D7C87" w:rsidP="001C0882">
      <w:pPr>
        <w:spacing w:after="120"/>
        <w:rPr>
          <w:rFonts w:ascii="Times New Roman" w:hAnsi="Times New Roman"/>
          <w:b/>
          <w:bCs/>
          <w:lang w:eastAsia="zh-CN"/>
        </w:rPr>
      </w:pPr>
      <w:r w:rsidRPr="005D7C87">
        <w:rPr>
          <w:rFonts w:ascii="Times New Roman" w:hAnsi="Times New Roman" w:hint="eastAsia"/>
          <w:b/>
          <w:bCs/>
          <w:lang w:eastAsia="zh-CN"/>
        </w:rPr>
        <w:t>P</w:t>
      </w:r>
      <w:r w:rsidRPr="005D7C87">
        <w:rPr>
          <w:rFonts w:ascii="Times New Roman" w:hAnsi="Times New Roman"/>
          <w:b/>
          <w:bCs/>
          <w:lang w:eastAsia="zh-CN"/>
        </w:rPr>
        <w:t xml:space="preserve">roposal 1: </w:t>
      </w:r>
      <w:r w:rsidR="00E0336C">
        <w:rPr>
          <w:rFonts w:ascii="Times New Roman" w:hAnsi="Times New Roman"/>
          <w:b/>
          <w:bCs/>
          <w:lang w:eastAsia="zh-CN"/>
        </w:rPr>
        <w:t>S</w:t>
      </w:r>
      <w:r w:rsidRPr="005D7C87">
        <w:rPr>
          <w:rFonts w:ascii="Times New Roman" w:hAnsi="Times New Roman"/>
          <w:b/>
          <w:bCs/>
          <w:lang w:eastAsia="zh-CN"/>
        </w:rPr>
        <w:t>upport a single F1-U tunnel established for the same MBS session serving multiple cells in one DU.</w:t>
      </w:r>
    </w:p>
    <w:bookmarkEnd w:id="1"/>
    <w:p w14:paraId="5A862856" w14:textId="55426CBB" w:rsidR="00B50C5B" w:rsidRDefault="005D7C87" w:rsidP="001C0882">
      <w:pPr>
        <w:spacing w:after="120"/>
        <w:rPr>
          <w:rFonts w:ascii="Times New Roman" w:hAnsi="Times New Roman"/>
          <w:b/>
          <w:bCs/>
          <w:lang w:eastAsia="zh-CN"/>
        </w:rPr>
      </w:pPr>
      <w:r>
        <w:rPr>
          <w:rFonts w:ascii="Times New Roman" w:hAnsi="Times New Roman"/>
          <w:b/>
          <w:bCs/>
          <w:lang w:eastAsia="zh-CN"/>
        </w:rPr>
        <w:t xml:space="preserve">Observation </w:t>
      </w:r>
      <w:r w:rsidR="006658F0">
        <w:rPr>
          <w:rFonts w:ascii="Times New Roman" w:hAnsi="Times New Roman"/>
          <w:b/>
          <w:bCs/>
          <w:lang w:eastAsia="zh-CN"/>
        </w:rPr>
        <w:t>1</w:t>
      </w:r>
      <w:r w:rsidR="00B50C5B" w:rsidRPr="00B50C5B">
        <w:rPr>
          <w:rFonts w:ascii="Times New Roman" w:hAnsi="Times New Roman"/>
          <w:b/>
          <w:bCs/>
          <w:lang w:eastAsia="zh-CN"/>
        </w:rPr>
        <w:t xml:space="preserve">: </w:t>
      </w:r>
      <w:r w:rsidR="00AD3598" w:rsidRPr="00AD3598">
        <w:rPr>
          <w:rFonts w:ascii="Times New Roman" w:hAnsi="Times New Roman"/>
          <w:b/>
          <w:bCs/>
          <w:lang w:eastAsia="zh-CN"/>
        </w:rPr>
        <w:t>If choos</w:t>
      </w:r>
      <w:r w:rsidR="00330C03">
        <w:rPr>
          <w:rFonts w:ascii="Times New Roman" w:hAnsi="Times New Roman"/>
          <w:b/>
          <w:bCs/>
          <w:lang w:eastAsia="zh-CN"/>
        </w:rPr>
        <w:t>ing</w:t>
      </w:r>
      <w:r w:rsidR="00AD3598" w:rsidRPr="00AD3598">
        <w:rPr>
          <w:rFonts w:ascii="Times New Roman" w:hAnsi="Times New Roman"/>
          <w:b/>
          <w:bCs/>
          <w:lang w:eastAsia="zh-CN"/>
        </w:rPr>
        <w:t xml:space="preserve"> single tunnel, only one tunnel is needed corresponding to specific MRB for resource efficient and DU can minimize the transmission gap between cells using PTP delivery mode and PTM delivery mode.</w:t>
      </w:r>
    </w:p>
    <w:p w14:paraId="5A076724" w14:textId="0EE63EF7" w:rsidR="00AC7AA6" w:rsidRPr="00B63AAC" w:rsidRDefault="00B1399E" w:rsidP="00B63AAC">
      <w:pPr>
        <w:pStyle w:val="2"/>
        <w:numPr>
          <w:ilvl w:val="1"/>
          <w:numId w:val="0"/>
        </w:numPr>
        <w:spacing w:before="0" w:after="0"/>
        <w:rPr>
          <w:rFonts w:cs="Arial"/>
          <w:sz w:val="28"/>
          <w:szCs w:val="28"/>
        </w:rPr>
      </w:pPr>
      <w:r w:rsidRPr="00044557">
        <w:rPr>
          <w:rFonts w:cs="Arial"/>
          <w:sz w:val="28"/>
          <w:szCs w:val="28"/>
        </w:rPr>
        <w:t>2.</w:t>
      </w:r>
      <w:r>
        <w:rPr>
          <w:rFonts w:cs="Arial"/>
          <w:sz w:val="28"/>
          <w:szCs w:val="28"/>
        </w:rPr>
        <w:t>2 IP Multicast Address</w:t>
      </w:r>
    </w:p>
    <w:p w14:paraId="75C9F14A" w14:textId="5B69D286" w:rsidR="000426FB" w:rsidRDefault="00FC362C" w:rsidP="001C0882">
      <w:pPr>
        <w:spacing w:after="120"/>
        <w:rPr>
          <w:rFonts w:ascii="Times New Roman" w:hAnsi="Times New Roman"/>
          <w:szCs w:val="22"/>
        </w:rPr>
      </w:pPr>
      <w:r w:rsidRPr="00FC362C">
        <w:rPr>
          <w:rFonts w:ascii="Times New Roman" w:hAnsi="Times New Roman" w:hint="eastAsia"/>
          <w:lang w:eastAsia="zh-CN"/>
        </w:rPr>
        <w:lastRenderedPageBreak/>
        <w:t>T</w:t>
      </w:r>
      <w:r w:rsidRPr="00FC362C">
        <w:rPr>
          <w:rFonts w:ascii="Times New Roman" w:hAnsi="Times New Roman"/>
          <w:lang w:eastAsia="zh-CN"/>
        </w:rPr>
        <w:t>h</w:t>
      </w:r>
      <w:r>
        <w:rPr>
          <w:rFonts w:ascii="Times New Roman" w:hAnsi="Times New Roman"/>
          <w:lang w:eastAsia="zh-CN"/>
        </w:rPr>
        <w:t>ere a</w:t>
      </w:r>
      <w:r w:rsidR="002813A7">
        <w:rPr>
          <w:rFonts w:ascii="Times New Roman" w:hAnsi="Times New Roman"/>
          <w:lang w:eastAsia="zh-CN"/>
        </w:rPr>
        <w:t>r</w:t>
      </w:r>
      <w:r>
        <w:rPr>
          <w:rFonts w:ascii="Times New Roman" w:hAnsi="Times New Roman"/>
          <w:lang w:eastAsia="zh-CN"/>
        </w:rPr>
        <w:t>e two methods proposed in TR 23.757 to support the NG-U transport</w:t>
      </w:r>
      <w:r w:rsidR="000C150A">
        <w:rPr>
          <w:rFonts w:ascii="Times New Roman" w:hAnsi="Times New Roman"/>
          <w:lang w:eastAsia="zh-CN"/>
        </w:rPr>
        <w:t xml:space="preserve">, </w:t>
      </w:r>
      <w:r w:rsidR="002813A7">
        <w:rPr>
          <w:rFonts w:ascii="Times New Roman" w:hAnsi="Times New Roman"/>
          <w:lang w:eastAsia="zh-CN"/>
        </w:rPr>
        <w:t xml:space="preserve">using </w:t>
      </w:r>
      <w:r w:rsidR="000C150A" w:rsidRPr="000C150A">
        <w:rPr>
          <w:rFonts w:ascii="Times New Roman" w:eastAsiaTheme="minorEastAsia" w:hAnsi="Times New Roman"/>
          <w:lang w:eastAsia="zh-CN"/>
        </w:rPr>
        <w:t xml:space="preserve">IP Multicast </w:t>
      </w:r>
      <w:r w:rsidR="002813A7">
        <w:rPr>
          <w:rFonts w:ascii="Times New Roman" w:eastAsiaTheme="minorEastAsia" w:hAnsi="Times New Roman"/>
          <w:lang w:eastAsia="zh-CN"/>
        </w:rPr>
        <w:t>or</w:t>
      </w:r>
      <w:r w:rsidR="000C150A">
        <w:rPr>
          <w:rFonts w:ascii="Times New Roman" w:eastAsiaTheme="minorEastAsia" w:hAnsi="Times New Roman"/>
          <w:lang w:eastAsia="zh-CN"/>
        </w:rPr>
        <w:t xml:space="preserve"> </w:t>
      </w:r>
      <w:r w:rsidR="002813A7">
        <w:rPr>
          <w:rFonts w:ascii="Times New Roman" w:eastAsiaTheme="minorEastAsia" w:hAnsi="Times New Roman"/>
          <w:lang w:eastAsia="zh-CN"/>
        </w:rPr>
        <w:t xml:space="preserve">using </w:t>
      </w:r>
      <w:r w:rsidR="000C150A" w:rsidRPr="000C150A">
        <w:rPr>
          <w:rFonts w:ascii="Times New Roman" w:eastAsiaTheme="minorEastAsia" w:hAnsi="Times New Roman"/>
          <w:lang w:eastAsia="zh-CN"/>
        </w:rPr>
        <w:t>shared GTP-U Tunnel</w:t>
      </w:r>
      <w:r w:rsidR="000C150A">
        <w:rPr>
          <w:rFonts w:ascii="Times New Roman" w:eastAsiaTheme="minorEastAsia" w:hAnsi="Times New Roman"/>
          <w:lang w:eastAsia="zh-CN"/>
        </w:rPr>
        <w:t xml:space="preserve">. </w:t>
      </w:r>
      <w:r w:rsidR="00136547">
        <w:rPr>
          <w:rFonts w:ascii="Times New Roman" w:eastAsiaTheme="minorEastAsia" w:hAnsi="Times New Roman"/>
          <w:lang w:eastAsia="zh-CN"/>
        </w:rPr>
        <w:t>Comparably</w:t>
      </w:r>
      <w:r w:rsidR="002813A7">
        <w:rPr>
          <w:rFonts w:ascii="Times New Roman" w:eastAsiaTheme="minorEastAsia" w:hAnsi="Times New Roman"/>
          <w:lang w:eastAsia="zh-CN"/>
        </w:rPr>
        <w:t xml:space="preserve">, the RAN3 #110e has reached the agreement </w:t>
      </w:r>
      <w:r w:rsidR="003F7116">
        <w:rPr>
          <w:rFonts w:ascii="Times New Roman" w:eastAsiaTheme="minorEastAsia" w:hAnsi="Times New Roman"/>
          <w:lang w:eastAsia="zh-CN"/>
        </w:rPr>
        <w:t>in F1</w:t>
      </w:r>
      <w:r w:rsidR="00BE4CAA">
        <w:rPr>
          <w:rFonts w:ascii="Times New Roman" w:eastAsiaTheme="minorEastAsia" w:hAnsi="Times New Roman"/>
          <w:lang w:eastAsia="zh-CN"/>
        </w:rPr>
        <w:t>-U transport</w:t>
      </w:r>
      <w:r w:rsidR="003F7116">
        <w:rPr>
          <w:rFonts w:ascii="Times New Roman" w:eastAsiaTheme="minorEastAsia" w:hAnsi="Times New Roman"/>
          <w:lang w:eastAsia="zh-CN"/>
        </w:rPr>
        <w:t xml:space="preserve"> </w:t>
      </w:r>
      <w:r w:rsidR="002813A7">
        <w:rPr>
          <w:rFonts w:ascii="Times New Roman" w:eastAsiaTheme="minorEastAsia" w:hAnsi="Times New Roman"/>
          <w:lang w:eastAsia="zh-CN"/>
        </w:rPr>
        <w:t xml:space="preserve">that </w:t>
      </w:r>
      <w:proofErr w:type="spellStart"/>
      <w:r w:rsidR="000C6F00" w:rsidRPr="000C6F00">
        <w:rPr>
          <w:rFonts w:ascii="Times New Roman" w:eastAsiaTheme="minorEastAsia" w:hAnsi="Times New Roman"/>
          <w:lang w:eastAsia="zh-CN"/>
        </w:rPr>
        <w:t>gNB</w:t>
      </w:r>
      <w:proofErr w:type="spellEnd"/>
      <w:r w:rsidR="000C6F00" w:rsidRPr="000C6F00">
        <w:rPr>
          <w:rFonts w:ascii="Times New Roman" w:eastAsiaTheme="minorEastAsia" w:hAnsi="Times New Roman"/>
          <w:lang w:eastAsia="zh-CN"/>
        </w:rPr>
        <w:t xml:space="preserve">-DU assigns the DL F1-U GTP-U tunnel info, provides it to </w:t>
      </w:r>
      <w:proofErr w:type="spellStart"/>
      <w:r w:rsidR="000C6F00" w:rsidRPr="000C6F00">
        <w:rPr>
          <w:rFonts w:ascii="Times New Roman" w:eastAsiaTheme="minorEastAsia" w:hAnsi="Times New Roman"/>
          <w:lang w:eastAsia="zh-CN"/>
        </w:rPr>
        <w:t>gNB</w:t>
      </w:r>
      <w:proofErr w:type="spellEnd"/>
      <w:r w:rsidR="000C6F00" w:rsidRPr="000C6F00">
        <w:rPr>
          <w:rFonts w:ascii="Times New Roman" w:eastAsiaTheme="minorEastAsia" w:hAnsi="Times New Roman"/>
          <w:lang w:eastAsia="zh-CN"/>
        </w:rPr>
        <w:t xml:space="preserve">-CU-CP and then </w:t>
      </w:r>
      <w:proofErr w:type="spellStart"/>
      <w:r w:rsidR="000C6F00" w:rsidRPr="000C6F00">
        <w:rPr>
          <w:rFonts w:ascii="Times New Roman" w:eastAsiaTheme="minorEastAsia" w:hAnsi="Times New Roman"/>
          <w:lang w:eastAsia="zh-CN"/>
        </w:rPr>
        <w:t>gNB</w:t>
      </w:r>
      <w:proofErr w:type="spellEnd"/>
      <w:r w:rsidR="000C6F00" w:rsidRPr="000C6F00">
        <w:rPr>
          <w:rFonts w:ascii="Times New Roman" w:eastAsiaTheme="minorEastAsia" w:hAnsi="Times New Roman"/>
          <w:lang w:eastAsia="zh-CN"/>
        </w:rPr>
        <w:t xml:space="preserve">-CU-CP forwards it to </w:t>
      </w:r>
      <w:proofErr w:type="spellStart"/>
      <w:r w:rsidR="000C6F00" w:rsidRPr="000C6F00">
        <w:rPr>
          <w:rFonts w:ascii="Times New Roman" w:eastAsiaTheme="minorEastAsia" w:hAnsi="Times New Roman"/>
          <w:lang w:eastAsia="zh-CN"/>
        </w:rPr>
        <w:t>gNB</w:t>
      </w:r>
      <w:proofErr w:type="spellEnd"/>
      <w:r w:rsidR="000C6F00" w:rsidRPr="000C6F00">
        <w:rPr>
          <w:rFonts w:ascii="Times New Roman" w:eastAsiaTheme="minorEastAsia" w:hAnsi="Times New Roman"/>
          <w:lang w:eastAsia="zh-CN"/>
        </w:rPr>
        <w:t>-CU-UP.</w:t>
      </w:r>
      <w:r w:rsidR="00970D46">
        <w:rPr>
          <w:rFonts w:ascii="Times New Roman" w:eastAsiaTheme="minorEastAsia" w:hAnsi="Times New Roman"/>
          <w:lang w:eastAsia="zh-CN"/>
        </w:rPr>
        <w:t xml:space="preserve"> Specifically, a dedicated tunnel</w:t>
      </w:r>
      <w:r w:rsidR="000C614E">
        <w:rPr>
          <w:rFonts w:ascii="Times New Roman" w:eastAsiaTheme="minorEastAsia" w:hAnsi="Times New Roman"/>
          <w:lang w:eastAsia="zh-CN"/>
        </w:rPr>
        <w:t xml:space="preserve"> for DL data transmission</w:t>
      </w:r>
      <w:r w:rsidR="00970D46">
        <w:rPr>
          <w:rFonts w:ascii="Times New Roman" w:eastAsiaTheme="minorEastAsia" w:hAnsi="Times New Roman"/>
          <w:lang w:eastAsia="zh-CN"/>
        </w:rPr>
        <w:t xml:space="preserve"> will be established between </w:t>
      </w:r>
      <w:proofErr w:type="spellStart"/>
      <w:r w:rsidR="000C614E" w:rsidRPr="000C614E">
        <w:rPr>
          <w:rFonts w:ascii="Times New Roman" w:eastAsiaTheme="minorEastAsia" w:hAnsi="Times New Roman"/>
          <w:lang w:eastAsia="zh-CN"/>
        </w:rPr>
        <w:t>gNB</w:t>
      </w:r>
      <w:proofErr w:type="spellEnd"/>
      <w:r w:rsidR="000C614E" w:rsidRPr="000C614E">
        <w:rPr>
          <w:rFonts w:ascii="Times New Roman" w:eastAsiaTheme="minorEastAsia" w:hAnsi="Times New Roman"/>
          <w:lang w:eastAsia="zh-CN"/>
        </w:rPr>
        <w:t>-</w:t>
      </w:r>
      <w:r w:rsidR="000C614E">
        <w:rPr>
          <w:rFonts w:ascii="Times New Roman" w:eastAsiaTheme="minorEastAsia" w:hAnsi="Times New Roman"/>
          <w:lang w:eastAsia="zh-CN"/>
        </w:rPr>
        <w:t>C</w:t>
      </w:r>
      <w:r w:rsidR="000C614E" w:rsidRPr="000C614E">
        <w:rPr>
          <w:rFonts w:ascii="Times New Roman" w:eastAsiaTheme="minorEastAsia" w:hAnsi="Times New Roman"/>
          <w:lang w:eastAsia="zh-CN"/>
        </w:rPr>
        <w:t>U</w:t>
      </w:r>
      <w:r w:rsidR="000C614E">
        <w:rPr>
          <w:rFonts w:ascii="Times New Roman" w:eastAsiaTheme="minorEastAsia" w:hAnsi="Times New Roman"/>
          <w:lang w:eastAsia="zh-CN"/>
        </w:rPr>
        <w:t xml:space="preserve"> and </w:t>
      </w:r>
      <w:proofErr w:type="spellStart"/>
      <w:r w:rsidR="000C614E" w:rsidRPr="000C6F00">
        <w:rPr>
          <w:rFonts w:ascii="Times New Roman" w:eastAsiaTheme="minorEastAsia" w:hAnsi="Times New Roman"/>
          <w:lang w:eastAsia="zh-CN"/>
        </w:rPr>
        <w:t>gNB</w:t>
      </w:r>
      <w:proofErr w:type="spellEnd"/>
      <w:r w:rsidR="000C614E" w:rsidRPr="000C6F00">
        <w:rPr>
          <w:rFonts w:ascii="Times New Roman" w:eastAsiaTheme="minorEastAsia" w:hAnsi="Times New Roman"/>
          <w:lang w:eastAsia="zh-CN"/>
        </w:rPr>
        <w:t>-DU</w:t>
      </w:r>
      <w:r w:rsidR="000C614E">
        <w:rPr>
          <w:rFonts w:ascii="Times New Roman" w:eastAsiaTheme="minorEastAsia" w:hAnsi="Times New Roman"/>
          <w:lang w:eastAsia="zh-CN"/>
        </w:rPr>
        <w:t>.</w:t>
      </w:r>
      <w:r w:rsidR="002813A7">
        <w:rPr>
          <w:rFonts w:ascii="Times New Roman" w:eastAsiaTheme="minorEastAsia" w:hAnsi="Times New Roman"/>
          <w:lang w:eastAsia="zh-CN"/>
        </w:rPr>
        <w:t xml:space="preserve"> </w:t>
      </w:r>
      <w:r w:rsidR="00AE5044">
        <w:rPr>
          <w:rFonts w:ascii="Times New Roman" w:eastAsiaTheme="minorEastAsia" w:hAnsi="Times New Roman"/>
          <w:lang w:eastAsia="zh-CN"/>
        </w:rPr>
        <w:t xml:space="preserve">However, whether to support </w:t>
      </w:r>
      <w:r w:rsidR="002813A7" w:rsidRPr="002813A7">
        <w:rPr>
          <w:rFonts w:ascii="Times New Roman" w:eastAsiaTheme="minorEastAsia" w:hAnsi="Times New Roman"/>
          <w:lang w:eastAsia="zh-CN"/>
        </w:rPr>
        <w:t>IP multicast method is</w:t>
      </w:r>
      <w:r w:rsidR="002813A7">
        <w:rPr>
          <w:rFonts w:ascii="Times New Roman" w:eastAsiaTheme="minorEastAsia" w:hAnsi="Times New Roman"/>
          <w:lang w:eastAsia="zh-CN"/>
        </w:rPr>
        <w:t xml:space="preserve"> FFS. </w:t>
      </w:r>
      <w:r w:rsidR="002448BF">
        <w:rPr>
          <w:rFonts w:ascii="Times New Roman" w:eastAsiaTheme="minorEastAsia" w:hAnsi="Times New Roman"/>
          <w:lang w:eastAsia="zh-CN"/>
        </w:rPr>
        <w:t>From</w:t>
      </w:r>
      <w:r w:rsidR="008E1D1E">
        <w:rPr>
          <w:rFonts w:ascii="Times New Roman" w:eastAsiaTheme="minorEastAsia" w:hAnsi="Times New Roman"/>
          <w:lang w:eastAsia="zh-CN"/>
        </w:rPr>
        <w:t xml:space="preserve"> our view, we do not have a strong point on </w:t>
      </w:r>
      <w:r w:rsidR="002448BF">
        <w:rPr>
          <w:rFonts w:ascii="Times New Roman" w:eastAsiaTheme="minorEastAsia" w:hAnsi="Times New Roman"/>
          <w:lang w:eastAsia="zh-CN"/>
        </w:rPr>
        <w:t xml:space="preserve">introducing </w:t>
      </w:r>
      <w:r w:rsidR="008E1D1E">
        <w:rPr>
          <w:rFonts w:ascii="Times New Roman" w:eastAsiaTheme="minorEastAsia" w:hAnsi="Times New Roman"/>
          <w:lang w:eastAsia="zh-CN"/>
        </w:rPr>
        <w:t xml:space="preserve">IP multicast </w:t>
      </w:r>
      <w:r w:rsidR="002005E9">
        <w:rPr>
          <w:rFonts w:ascii="Times New Roman" w:eastAsiaTheme="minorEastAsia" w:hAnsi="Times New Roman"/>
          <w:lang w:eastAsia="zh-CN"/>
        </w:rPr>
        <w:t xml:space="preserve">since </w:t>
      </w:r>
      <w:r w:rsidR="008E1D1E">
        <w:rPr>
          <w:rFonts w:ascii="Times New Roman" w:eastAsiaTheme="minorEastAsia" w:hAnsi="Times New Roman"/>
          <w:lang w:eastAsia="zh-CN"/>
        </w:rPr>
        <w:t xml:space="preserve">the </w:t>
      </w:r>
      <w:r w:rsidR="006F60C5">
        <w:rPr>
          <w:rFonts w:ascii="Times New Roman" w:eastAsiaTheme="minorEastAsia" w:hAnsi="Times New Roman"/>
          <w:lang w:eastAsia="zh-CN"/>
        </w:rPr>
        <w:t xml:space="preserve">complexity </w:t>
      </w:r>
      <w:r w:rsidR="002448BF">
        <w:rPr>
          <w:rFonts w:ascii="Times New Roman" w:eastAsiaTheme="minorEastAsia" w:hAnsi="Times New Roman"/>
          <w:lang w:eastAsia="zh-CN"/>
        </w:rPr>
        <w:t xml:space="preserve">caused by DDDS </w:t>
      </w:r>
      <w:r w:rsidR="00A2430D">
        <w:rPr>
          <w:rFonts w:ascii="Times New Roman" w:eastAsiaTheme="minorEastAsia" w:hAnsi="Times New Roman"/>
          <w:lang w:eastAsia="zh-CN"/>
        </w:rPr>
        <w:t xml:space="preserve">from </w:t>
      </w:r>
      <w:r w:rsidR="002005E9" w:rsidRPr="002005E9">
        <w:rPr>
          <w:rFonts w:ascii="Times New Roman" w:eastAsiaTheme="minorEastAsia" w:hAnsi="Times New Roman"/>
          <w:lang w:eastAsia="zh-CN"/>
        </w:rPr>
        <w:t xml:space="preserve">multiple DUs </w:t>
      </w:r>
      <w:r w:rsidR="002448BF">
        <w:rPr>
          <w:rFonts w:ascii="Times New Roman" w:eastAsiaTheme="minorEastAsia" w:hAnsi="Times New Roman"/>
          <w:lang w:eastAsia="zh-CN"/>
        </w:rPr>
        <w:t xml:space="preserve">over one common GTP-U tunnel </w:t>
      </w:r>
      <w:r w:rsidR="006F60C5">
        <w:rPr>
          <w:rFonts w:ascii="Times New Roman" w:eastAsiaTheme="minorEastAsia" w:hAnsi="Times New Roman"/>
          <w:lang w:eastAsia="zh-CN"/>
        </w:rPr>
        <w:t>and</w:t>
      </w:r>
      <w:r w:rsidR="002448BF" w:rsidRPr="002448BF">
        <w:rPr>
          <w:rFonts w:ascii="Times New Roman" w:eastAsiaTheme="minorEastAsia" w:hAnsi="Times New Roman"/>
          <w:lang w:eastAsia="zh-CN"/>
        </w:rPr>
        <w:t xml:space="preserve"> </w:t>
      </w:r>
      <w:r w:rsidR="00A2430D">
        <w:rPr>
          <w:rFonts w:ascii="Times New Roman" w:eastAsiaTheme="minorEastAsia" w:hAnsi="Times New Roman"/>
          <w:lang w:eastAsia="zh-CN"/>
        </w:rPr>
        <w:t>challenges</w:t>
      </w:r>
      <w:r w:rsidR="00C25A9F">
        <w:rPr>
          <w:rFonts w:ascii="Times New Roman" w:eastAsiaTheme="minorEastAsia" w:hAnsi="Times New Roman"/>
          <w:lang w:eastAsia="zh-CN"/>
        </w:rPr>
        <w:t xml:space="preserve"> in </w:t>
      </w:r>
      <w:r w:rsidR="00A2430D">
        <w:rPr>
          <w:rFonts w:ascii="Times New Roman" w:eastAsiaTheme="minorEastAsia" w:hAnsi="Times New Roman"/>
          <w:lang w:eastAsia="zh-CN"/>
        </w:rPr>
        <w:t xml:space="preserve">actual </w:t>
      </w:r>
      <w:r w:rsidR="002448BF" w:rsidRPr="002448BF">
        <w:rPr>
          <w:rFonts w:ascii="Times New Roman" w:eastAsiaTheme="minorEastAsia" w:hAnsi="Times New Roman"/>
          <w:lang w:eastAsia="zh-CN"/>
        </w:rPr>
        <w:t>deployment. But if majority views prefer to have it, we are fine to keep it align with NG.</w:t>
      </w:r>
      <w:r w:rsidR="002448BF">
        <w:rPr>
          <w:rFonts w:ascii="Times New Roman" w:eastAsiaTheme="minorEastAsia" w:hAnsi="Times New Roman"/>
          <w:lang w:eastAsia="zh-CN"/>
        </w:rPr>
        <w:t xml:space="preserve"> </w:t>
      </w:r>
    </w:p>
    <w:p w14:paraId="5CB6EB58" w14:textId="68BB643C" w:rsidR="006F60C5" w:rsidRDefault="006F60C5" w:rsidP="001C0882">
      <w:pPr>
        <w:spacing w:after="120"/>
        <w:rPr>
          <w:rFonts w:ascii="Times New Roman" w:eastAsiaTheme="minorEastAsia" w:hAnsi="Times New Roman"/>
          <w:b/>
          <w:bCs/>
          <w:lang w:eastAsia="zh-CN"/>
        </w:rPr>
      </w:pPr>
      <w:r w:rsidRPr="006F60C5">
        <w:rPr>
          <w:rFonts w:ascii="Times New Roman" w:hAnsi="Times New Roman" w:hint="eastAsia"/>
          <w:b/>
          <w:bCs/>
          <w:szCs w:val="22"/>
          <w:lang w:eastAsia="zh-CN"/>
        </w:rPr>
        <w:t>P</w:t>
      </w:r>
      <w:r w:rsidRPr="006F60C5">
        <w:rPr>
          <w:rFonts w:ascii="Times New Roman" w:hAnsi="Times New Roman"/>
          <w:b/>
          <w:bCs/>
          <w:szCs w:val="22"/>
          <w:lang w:eastAsia="zh-CN"/>
        </w:rPr>
        <w:t xml:space="preserve">roposal </w:t>
      </w:r>
      <w:r w:rsidR="00136547">
        <w:rPr>
          <w:rFonts w:ascii="Times New Roman" w:hAnsi="Times New Roman"/>
          <w:b/>
          <w:bCs/>
          <w:szCs w:val="22"/>
          <w:lang w:eastAsia="zh-CN"/>
        </w:rPr>
        <w:t>2</w:t>
      </w:r>
      <w:r w:rsidRPr="006F60C5">
        <w:rPr>
          <w:rFonts w:ascii="Times New Roman" w:hAnsi="Times New Roman"/>
          <w:b/>
          <w:bCs/>
          <w:szCs w:val="22"/>
          <w:lang w:eastAsia="zh-CN"/>
        </w:rPr>
        <w:t>:</w:t>
      </w:r>
      <w:r w:rsidR="00A2430D" w:rsidRPr="00A2430D">
        <w:rPr>
          <w:rFonts w:ascii="Times New Roman" w:eastAsiaTheme="minorEastAsia" w:hAnsi="Times New Roman"/>
          <w:b/>
          <w:bCs/>
          <w:lang w:eastAsia="zh-CN"/>
        </w:rPr>
        <w:t xml:space="preserve"> </w:t>
      </w:r>
      <w:r w:rsidR="00330C03">
        <w:rPr>
          <w:rFonts w:ascii="Times New Roman" w:eastAsiaTheme="minorEastAsia" w:hAnsi="Times New Roman"/>
          <w:b/>
          <w:bCs/>
          <w:lang w:eastAsia="zh-CN"/>
        </w:rPr>
        <w:t>D</w:t>
      </w:r>
      <w:r w:rsidR="00A2430D" w:rsidRPr="00A2430D">
        <w:rPr>
          <w:rFonts w:ascii="Times New Roman" w:eastAsiaTheme="minorEastAsia" w:hAnsi="Times New Roman"/>
          <w:b/>
          <w:bCs/>
          <w:lang w:eastAsia="zh-CN"/>
        </w:rPr>
        <w:t>o not have a strong point on introducing IP multicast since the complexity caused by DDDS from multiple DUs over one common GTP-U tunnel and challenges in actual deployment.</w:t>
      </w:r>
    </w:p>
    <w:p w14:paraId="6B65EF6C" w14:textId="2217F2EC" w:rsidR="00B8445B" w:rsidRPr="00B8445B" w:rsidRDefault="00B8445B" w:rsidP="00B8445B">
      <w:pPr>
        <w:pStyle w:val="2"/>
        <w:numPr>
          <w:ilvl w:val="1"/>
          <w:numId w:val="0"/>
        </w:numPr>
        <w:spacing w:before="0" w:after="0"/>
        <w:rPr>
          <w:rFonts w:cs="Arial"/>
          <w:sz w:val="28"/>
          <w:szCs w:val="28"/>
        </w:rPr>
      </w:pPr>
      <w:r w:rsidRPr="00044557">
        <w:rPr>
          <w:rFonts w:cs="Arial"/>
          <w:sz w:val="28"/>
          <w:szCs w:val="28"/>
        </w:rPr>
        <w:t>2.</w:t>
      </w:r>
      <w:r>
        <w:rPr>
          <w:rFonts w:cs="Arial"/>
          <w:sz w:val="28"/>
          <w:szCs w:val="28"/>
        </w:rPr>
        <w:t>3 G-RNTI</w:t>
      </w:r>
    </w:p>
    <w:p w14:paraId="04B58A3E" w14:textId="486623E3" w:rsidR="00DE63B6" w:rsidRDefault="00DE63B6" w:rsidP="001C0882">
      <w:pPr>
        <w:spacing w:after="120"/>
        <w:rPr>
          <w:rFonts w:ascii="Times New Roman" w:hAnsi="Times New Roman"/>
          <w:lang w:eastAsia="zh-CN"/>
        </w:rPr>
      </w:pPr>
      <w:r w:rsidRPr="00DE63B6">
        <w:rPr>
          <w:rFonts w:ascii="Times New Roman" w:hAnsi="Times New Roman"/>
          <w:lang w:eastAsia="zh-CN"/>
        </w:rPr>
        <w:t xml:space="preserve">Regarding </w:t>
      </w:r>
      <w:r>
        <w:rPr>
          <w:rFonts w:ascii="Times New Roman" w:hAnsi="Times New Roman"/>
          <w:lang w:eastAsia="zh-CN"/>
        </w:rPr>
        <w:t xml:space="preserve">to </w:t>
      </w:r>
      <w:r w:rsidRPr="00DE63B6">
        <w:rPr>
          <w:rFonts w:ascii="Times New Roman" w:hAnsi="Times New Roman"/>
          <w:lang w:eastAsia="zh-CN"/>
        </w:rPr>
        <w:t>the G-RNTI Allocation,</w:t>
      </w:r>
      <w:r>
        <w:rPr>
          <w:rFonts w:ascii="Times New Roman" w:hAnsi="Times New Roman"/>
          <w:lang w:eastAsia="zh-CN"/>
        </w:rPr>
        <w:t xml:space="preserve"> we </w:t>
      </w:r>
      <w:r w:rsidRPr="00DE63B6">
        <w:rPr>
          <w:rFonts w:ascii="Times New Roman" w:hAnsi="Times New Roman"/>
          <w:lang w:eastAsia="zh-CN"/>
        </w:rPr>
        <w:t xml:space="preserve">think that G-RNTI Allocation should follow LTE SC-PTM mechanism, </w:t>
      </w:r>
      <w:proofErr w:type="spellStart"/>
      <w:r w:rsidRPr="00DE63B6">
        <w:rPr>
          <w:rFonts w:ascii="Times New Roman" w:hAnsi="Times New Roman"/>
          <w:lang w:eastAsia="zh-CN"/>
        </w:rPr>
        <w:t>i.e</w:t>
      </w:r>
      <w:proofErr w:type="spellEnd"/>
      <w:r w:rsidRPr="00DE63B6">
        <w:rPr>
          <w:rFonts w:ascii="Times New Roman" w:hAnsi="Times New Roman"/>
          <w:lang w:eastAsia="zh-CN"/>
        </w:rPr>
        <w:t xml:space="preserve">, the G-RNTI is per cell, and the G-RNTI can be allocated in the </w:t>
      </w:r>
      <w:proofErr w:type="spellStart"/>
      <w:r w:rsidRPr="00DE63B6">
        <w:rPr>
          <w:rFonts w:ascii="Times New Roman" w:hAnsi="Times New Roman"/>
          <w:lang w:eastAsia="zh-CN"/>
        </w:rPr>
        <w:t>gNB</w:t>
      </w:r>
      <w:proofErr w:type="spellEnd"/>
      <w:r w:rsidRPr="00DE63B6">
        <w:rPr>
          <w:rFonts w:ascii="Times New Roman" w:hAnsi="Times New Roman"/>
          <w:lang w:eastAsia="zh-CN"/>
        </w:rPr>
        <w:t>-DU</w:t>
      </w:r>
      <w:r>
        <w:rPr>
          <w:rFonts w:ascii="Times New Roman" w:hAnsi="Times New Roman"/>
          <w:lang w:eastAsia="zh-CN"/>
        </w:rPr>
        <w:t>.</w:t>
      </w:r>
      <w:r w:rsidR="00954E8B">
        <w:rPr>
          <w:rFonts w:ascii="Times New Roman" w:hAnsi="Times New Roman"/>
          <w:lang w:eastAsia="zh-CN"/>
        </w:rPr>
        <w:t xml:space="preserve"> For </w:t>
      </w:r>
      <w:r w:rsidR="00954E8B" w:rsidRPr="00954E8B">
        <w:rPr>
          <w:rFonts w:ascii="Times New Roman" w:hAnsi="Times New Roman"/>
          <w:lang w:eastAsia="zh-CN"/>
        </w:rPr>
        <w:t>MC-PTM mode</w:t>
      </w:r>
      <w:r w:rsidR="00954E8B">
        <w:rPr>
          <w:rFonts w:ascii="Times New Roman" w:hAnsi="Times New Roman"/>
          <w:lang w:eastAsia="zh-CN"/>
        </w:rPr>
        <w:t xml:space="preserve"> in LTE,</w:t>
      </w:r>
      <w:r w:rsidR="00954E8B" w:rsidRPr="00954E8B">
        <w:rPr>
          <w:rFonts w:ascii="Times New Roman" w:hAnsi="Times New Roman"/>
          <w:lang w:eastAsia="zh-CN"/>
        </w:rPr>
        <w:t xml:space="preserve"> a same G-RNTI is used across multiple cells</w:t>
      </w:r>
      <w:r w:rsidR="00954E8B">
        <w:rPr>
          <w:rFonts w:ascii="Times New Roman" w:hAnsi="Times New Roman"/>
          <w:lang w:eastAsia="zh-CN"/>
        </w:rPr>
        <w:t xml:space="preserve">. Compared to </w:t>
      </w:r>
      <w:r w:rsidR="00954E8B" w:rsidRPr="00954E8B">
        <w:rPr>
          <w:rFonts w:ascii="Times New Roman" w:hAnsi="Times New Roman"/>
          <w:lang w:eastAsia="zh-CN"/>
        </w:rPr>
        <w:t>MC-PTM mode</w:t>
      </w:r>
      <w:r w:rsidR="00954E8B">
        <w:rPr>
          <w:rFonts w:ascii="Times New Roman" w:hAnsi="Times New Roman"/>
          <w:lang w:eastAsia="zh-CN"/>
        </w:rPr>
        <w:t>,</w:t>
      </w:r>
      <w:r w:rsidR="00954E8B" w:rsidRPr="00954E8B">
        <w:rPr>
          <w:rFonts w:ascii="Times New Roman" w:hAnsi="Times New Roman"/>
          <w:lang w:eastAsia="zh-CN"/>
        </w:rPr>
        <w:t xml:space="preserve"> </w:t>
      </w:r>
      <w:r w:rsidRPr="00DE63B6">
        <w:rPr>
          <w:rFonts w:ascii="Times New Roman" w:hAnsi="Times New Roman"/>
          <w:lang w:eastAsia="zh-CN"/>
        </w:rPr>
        <w:t>G-RNTI allocation</w:t>
      </w:r>
      <w:r w:rsidR="00954E8B">
        <w:rPr>
          <w:rFonts w:ascii="Times New Roman" w:hAnsi="Times New Roman"/>
          <w:lang w:eastAsia="zh-CN"/>
        </w:rPr>
        <w:t xml:space="preserve"> in NR</w:t>
      </w:r>
      <w:r w:rsidRPr="00DE63B6">
        <w:rPr>
          <w:rFonts w:ascii="Times New Roman" w:hAnsi="Times New Roman"/>
          <w:lang w:eastAsia="zh-CN"/>
        </w:rPr>
        <w:t xml:space="preserve"> for multiple cells needs FFS</w:t>
      </w:r>
      <w:r>
        <w:rPr>
          <w:rFonts w:ascii="Times New Roman" w:hAnsi="Times New Roman"/>
          <w:lang w:eastAsia="zh-CN"/>
        </w:rPr>
        <w:t>.</w:t>
      </w:r>
    </w:p>
    <w:p w14:paraId="117B9010" w14:textId="7488BBA6" w:rsidR="00274BB5" w:rsidRDefault="00274BB5" w:rsidP="001C0882">
      <w:pPr>
        <w:spacing w:after="120"/>
        <w:rPr>
          <w:rFonts w:ascii="Times New Roman" w:hAnsi="Times New Roman"/>
          <w:b/>
          <w:bCs/>
          <w:lang w:eastAsia="zh-CN"/>
        </w:rPr>
      </w:pPr>
      <w:r w:rsidRPr="006F60C5">
        <w:rPr>
          <w:rFonts w:ascii="Times New Roman" w:hAnsi="Times New Roman" w:hint="eastAsia"/>
          <w:b/>
          <w:bCs/>
          <w:szCs w:val="22"/>
          <w:lang w:eastAsia="zh-CN"/>
        </w:rPr>
        <w:t>P</w:t>
      </w:r>
      <w:r w:rsidRPr="006F60C5">
        <w:rPr>
          <w:rFonts w:ascii="Times New Roman" w:hAnsi="Times New Roman"/>
          <w:b/>
          <w:bCs/>
          <w:szCs w:val="22"/>
          <w:lang w:eastAsia="zh-CN"/>
        </w:rPr>
        <w:t xml:space="preserve">roposal </w:t>
      </w:r>
      <w:r>
        <w:rPr>
          <w:rFonts w:ascii="Times New Roman" w:hAnsi="Times New Roman"/>
          <w:b/>
          <w:bCs/>
          <w:szCs w:val="22"/>
          <w:lang w:eastAsia="zh-CN"/>
        </w:rPr>
        <w:t>3</w:t>
      </w:r>
      <w:r w:rsidRPr="006F60C5">
        <w:rPr>
          <w:rFonts w:ascii="Times New Roman" w:hAnsi="Times New Roman"/>
          <w:b/>
          <w:bCs/>
          <w:szCs w:val="22"/>
          <w:lang w:eastAsia="zh-CN"/>
        </w:rPr>
        <w:t>:</w:t>
      </w:r>
      <w:r>
        <w:rPr>
          <w:rFonts w:ascii="Times New Roman" w:hAnsi="Times New Roman"/>
          <w:b/>
          <w:bCs/>
          <w:szCs w:val="22"/>
          <w:lang w:eastAsia="zh-CN"/>
        </w:rPr>
        <w:t xml:space="preserve"> </w:t>
      </w:r>
      <w:r w:rsidRPr="00274BB5">
        <w:rPr>
          <w:rFonts w:ascii="Times New Roman" w:hAnsi="Times New Roman"/>
          <w:b/>
          <w:bCs/>
          <w:lang w:eastAsia="zh-CN"/>
        </w:rPr>
        <w:t>Compared to MC-PTM mode, G-RNTI allocation in NR for multiple cells needs FFS.</w:t>
      </w:r>
    </w:p>
    <w:p w14:paraId="0BCEF3F3" w14:textId="2A6DB471" w:rsidR="00437B2B" w:rsidRPr="00B8445B" w:rsidRDefault="00437B2B" w:rsidP="00437B2B">
      <w:pPr>
        <w:pStyle w:val="2"/>
        <w:numPr>
          <w:ilvl w:val="1"/>
          <w:numId w:val="0"/>
        </w:numPr>
        <w:spacing w:before="0" w:after="0"/>
        <w:rPr>
          <w:rFonts w:cs="Arial"/>
          <w:sz w:val="28"/>
          <w:szCs w:val="28"/>
        </w:rPr>
      </w:pPr>
      <w:r w:rsidRPr="00044557">
        <w:rPr>
          <w:rFonts w:cs="Arial"/>
          <w:sz w:val="28"/>
          <w:szCs w:val="28"/>
        </w:rPr>
        <w:t>2.</w:t>
      </w:r>
      <w:r>
        <w:rPr>
          <w:rFonts w:cs="Arial"/>
          <w:sz w:val="28"/>
          <w:szCs w:val="28"/>
        </w:rPr>
        <w:t>4 MBS Context over F1/E1</w:t>
      </w:r>
    </w:p>
    <w:p w14:paraId="3C93C3E5" w14:textId="365C990A" w:rsidR="00437B2B" w:rsidRDefault="00437B2B" w:rsidP="001C0882">
      <w:pPr>
        <w:spacing w:after="120"/>
        <w:rPr>
          <w:rFonts w:ascii="Times New Roman" w:hAnsi="Times New Roman"/>
          <w:lang w:eastAsia="zh-CN"/>
        </w:rPr>
      </w:pPr>
      <w:r w:rsidRPr="00437B2B">
        <w:rPr>
          <w:rFonts w:ascii="Times New Roman" w:hAnsi="Times New Roman"/>
          <w:lang w:eastAsia="zh-CN"/>
        </w:rPr>
        <w:t xml:space="preserve">Broadcast session and multicast session </w:t>
      </w:r>
      <w:r>
        <w:rPr>
          <w:rFonts w:ascii="Times New Roman" w:hAnsi="Times New Roman"/>
          <w:lang w:eastAsia="zh-CN"/>
        </w:rPr>
        <w:t xml:space="preserve">apply </w:t>
      </w:r>
      <w:r w:rsidRPr="00437B2B">
        <w:rPr>
          <w:rFonts w:ascii="Times New Roman" w:hAnsi="Times New Roman"/>
          <w:lang w:eastAsia="zh-CN"/>
        </w:rPr>
        <w:t xml:space="preserve">different </w:t>
      </w:r>
      <w:r w:rsidR="001E49B1" w:rsidRPr="00437B2B">
        <w:rPr>
          <w:rFonts w:ascii="Times New Roman" w:hAnsi="Times New Roman"/>
          <w:lang w:eastAsia="zh-CN"/>
        </w:rPr>
        <w:t>signalling</w:t>
      </w:r>
      <w:r w:rsidRPr="00437B2B">
        <w:rPr>
          <w:rFonts w:ascii="Times New Roman" w:hAnsi="Times New Roman"/>
          <w:lang w:eastAsia="zh-CN"/>
        </w:rPr>
        <w:t xml:space="preserve"> procedures over</w:t>
      </w:r>
      <w:r w:rsidR="001E49B1" w:rsidRPr="001E49B1">
        <w:rPr>
          <w:rFonts w:ascii="Times New Roman" w:hAnsi="Times New Roman"/>
          <w:lang w:eastAsia="zh-CN"/>
        </w:rPr>
        <w:t xml:space="preserve"> F1/E1 interface.</w:t>
      </w:r>
      <w:r>
        <w:rPr>
          <w:rFonts w:ascii="Times New Roman" w:hAnsi="Times New Roman"/>
          <w:lang w:eastAsia="zh-CN"/>
        </w:rPr>
        <w:t xml:space="preserve"> For</w:t>
      </w:r>
      <w:r w:rsidR="001E49B1">
        <w:rPr>
          <w:rFonts w:ascii="Times New Roman" w:hAnsi="Times New Roman"/>
          <w:lang w:eastAsia="zh-CN"/>
        </w:rPr>
        <w:t xml:space="preserve"> </w:t>
      </w:r>
      <w:r w:rsidR="001E49B1" w:rsidRPr="001E49B1">
        <w:rPr>
          <w:rFonts w:ascii="Times New Roman" w:hAnsi="Times New Roman"/>
          <w:lang w:eastAsia="zh-CN"/>
        </w:rPr>
        <w:t xml:space="preserve">a broadcast </w:t>
      </w:r>
      <w:r w:rsidR="00137235" w:rsidRPr="001E49B1">
        <w:rPr>
          <w:rFonts w:ascii="Times New Roman" w:hAnsi="Times New Roman"/>
          <w:lang w:eastAsia="zh-CN"/>
        </w:rPr>
        <w:t>session,</w:t>
      </w:r>
      <w:r w:rsidR="00137235">
        <w:rPr>
          <w:rFonts w:ascii="Times New Roman" w:hAnsi="Times New Roman"/>
          <w:lang w:eastAsia="zh-CN"/>
        </w:rPr>
        <w:t xml:space="preserve"> non-UE </w:t>
      </w:r>
      <w:r w:rsidR="00137235" w:rsidRPr="00137235">
        <w:rPr>
          <w:rFonts w:ascii="Times New Roman" w:hAnsi="Times New Roman"/>
          <w:lang w:eastAsia="zh-CN"/>
        </w:rPr>
        <w:t>associated F1/E1 procedures</w:t>
      </w:r>
      <w:r w:rsidR="00137235">
        <w:rPr>
          <w:rFonts w:ascii="Times New Roman" w:hAnsi="Times New Roman"/>
          <w:lang w:eastAsia="zh-CN"/>
        </w:rPr>
        <w:t xml:space="preserve"> is applied to setup</w:t>
      </w:r>
      <w:r w:rsidR="001E49B1" w:rsidRPr="001E49B1">
        <w:rPr>
          <w:rFonts w:ascii="Times New Roman" w:hAnsi="Times New Roman"/>
          <w:lang w:eastAsia="zh-CN"/>
        </w:rPr>
        <w:t xml:space="preserve"> the MBS context and </w:t>
      </w:r>
      <w:r w:rsidR="00137235" w:rsidRPr="00137235">
        <w:rPr>
          <w:rFonts w:ascii="Times New Roman" w:hAnsi="Times New Roman"/>
          <w:lang w:eastAsia="zh-CN"/>
        </w:rPr>
        <w:t>F1-U/NG-U tunnel</w:t>
      </w:r>
      <w:r w:rsidR="00137235">
        <w:rPr>
          <w:rFonts w:ascii="Times New Roman" w:hAnsi="Times New Roman"/>
          <w:lang w:eastAsia="zh-CN"/>
        </w:rPr>
        <w:t xml:space="preserve">. </w:t>
      </w:r>
      <w:r w:rsidR="00137235" w:rsidRPr="00137235">
        <w:rPr>
          <w:rFonts w:ascii="Times New Roman" w:hAnsi="Times New Roman"/>
          <w:lang w:eastAsia="zh-CN"/>
        </w:rPr>
        <w:t xml:space="preserve">For a </w:t>
      </w:r>
      <w:r w:rsidR="00137235">
        <w:rPr>
          <w:rFonts w:ascii="Times New Roman" w:hAnsi="Times New Roman"/>
          <w:lang w:eastAsia="zh-CN"/>
        </w:rPr>
        <w:t>mul</w:t>
      </w:r>
      <w:r w:rsidR="00137235" w:rsidRPr="00137235">
        <w:rPr>
          <w:rFonts w:ascii="Times New Roman" w:hAnsi="Times New Roman"/>
          <w:lang w:eastAsia="zh-CN"/>
        </w:rPr>
        <w:t>t</w:t>
      </w:r>
      <w:r w:rsidR="00137235">
        <w:rPr>
          <w:rFonts w:ascii="Times New Roman" w:hAnsi="Times New Roman"/>
          <w:lang w:eastAsia="zh-CN"/>
        </w:rPr>
        <w:t>icast</w:t>
      </w:r>
      <w:r w:rsidR="00137235" w:rsidRPr="00137235">
        <w:rPr>
          <w:rFonts w:ascii="Times New Roman" w:hAnsi="Times New Roman"/>
          <w:lang w:eastAsia="zh-CN"/>
        </w:rPr>
        <w:t xml:space="preserve"> session,</w:t>
      </w:r>
      <w:r w:rsidR="00137235">
        <w:rPr>
          <w:rFonts w:ascii="Times New Roman" w:hAnsi="Times New Roman"/>
          <w:lang w:eastAsia="zh-CN"/>
        </w:rPr>
        <w:t xml:space="preserve"> </w:t>
      </w:r>
      <w:r w:rsidR="00B8767D" w:rsidRPr="00B8767D">
        <w:rPr>
          <w:rFonts w:ascii="Times New Roman" w:hAnsi="Times New Roman"/>
          <w:lang w:eastAsia="zh-CN"/>
        </w:rPr>
        <w:t xml:space="preserve">corresponding MBS context and shared F1-U/NG-U tunnel </w:t>
      </w:r>
      <w:r w:rsidR="00D37CAF">
        <w:rPr>
          <w:rFonts w:ascii="Times New Roman" w:hAnsi="Times New Roman"/>
          <w:lang w:eastAsia="zh-CN"/>
        </w:rPr>
        <w:t xml:space="preserve">are </w:t>
      </w:r>
      <w:r w:rsidR="00B8767D">
        <w:rPr>
          <w:rFonts w:ascii="Times New Roman" w:hAnsi="Times New Roman"/>
          <w:lang w:eastAsia="zh-CN"/>
        </w:rPr>
        <w:t>align</w:t>
      </w:r>
      <w:r w:rsidR="00D37CAF">
        <w:rPr>
          <w:rFonts w:ascii="Times New Roman" w:hAnsi="Times New Roman"/>
          <w:lang w:eastAsia="zh-CN"/>
        </w:rPr>
        <w:t>ed</w:t>
      </w:r>
      <w:r w:rsidR="00B8767D">
        <w:rPr>
          <w:rFonts w:ascii="Times New Roman" w:hAnsi="Times New Roman"/>
          <w:lang w:eastAsia="zh-CN"/>
        </w:rPr>
        <w:t xml:space="preserve"> with NG interface.</w:t>
      </w:r>
    </w:p>
    <w:p w14:paraId="62FEDAD6" w14:textId="77777777" w:rsidR="00330C03" w:rsidRDefault="00D37CAF" w:rsidP="001C0882">
      <w:pPr>
        <w:spacing w:after="120"/>
        <w:rPr>
          <w:rFonts w:ascii="Times New Roman" w:hAnsi="Times New Roman"/>
          <w:b/>
          <w:bCs/>
          <w:lang w:eastAsia="zh-CN"/>
        </w:rPr>
      </w:pPr>
      <w:r w:rsidRPr="00D37CAF">
        <w:rPr>
          <w:rFonts w:ascii="Times New Roman" w:hAnsi="Times New Roman" w:hint="eastAsia"/>
          <w:b/>
          <w:bCs/>
          <w:lang w:eastAsia="zh-CN"/>
        </w:rPr>
        <w:t>P</w:t>
      </w:r>
      <w:r w:rsidRPr="00D37CAF">
        <w:rPr>
          <w:rFonts w:ascii="Times New Roman" w:hAnsi="Times New Roman"/>
          <w:b/>
          <w:bCs/>
          <w:lang w:eastAsia="zh-CN"/>
        </w:rPr>
        <w:t>roposal 4: For a broadcast session, non-UE associated F1/E1 procedures is applied to setup the MBS context and F1-U/NG-U tunnel.</w:t>
      </w:r>
    </w:p>
    <w:p w14:paraId="1967EA21" w14:textId="68B38F51" w:rsidR="00D37CAF" w:rsidRPr="00D37CAF" w:rsidRDefault="00330C03" w:rsidP="001C0882">
      <w:pPr>
        <w:spacing w:after="120"/>
        <w:rPr>
          <w:rFonts w:ascii="Times New Roman" w:hAnsi="Times New Roman"/>
          <w:b/>
          <w:bCs/>
          <w:lang w:eastAsia="zh-CN"/>
        </w:rPr>
      </w:pPr>
      <w:r>
        <w:rPr>
          <w:rFonts w:ascii="Times New Roman" w:hAnsi="Times New Roman"/>
          <w:b/>
          <w:bCs/>
          <w:lang w:eastAsia="zh-CN"/>
        </w:rPr>
        <w:t xml:space="preserve">Proposal 5: </w:t>
      </w:r>
      <w:r w:rsidR="00D37CAF" w:rsidRPr="00D37CAF">
        <w:rPr>
          <w:rFonts w:ascii="Times New Roman" w:hAnsi="Times New Roman"/>
          <w:b/>
          <w:bCs/>
          <w:lang w:eastAsia="zh-CN"/>
        </w:rPr>
        <w:t>For a multicast session, corresponding MBS context and shared F1-U/NG-U tunnel are aligned with NG interface.</w:t>
      </w:r>
    </w:p>
    <w:p w14:paraId="6E89B4AE" w14:textId="4ECF57EB" w:rsidR="00CD4C7B" w:rsidRPr="001625D3" w:rsidRDefault="00315925" w:rsidP="002946EE">
      <w:pPr>
        <w:pStyle w:val="1"/>
        <w:spacing w:before="0" w:after="120"/>
        <w:ind w:left="431" w:hanging="431"/>
      </w:pPr>
      <w:r w:rsidRPr="001625D3">
        <w:rPr>
          <w:lang w:eastAsia="zh-CN"/>
        </w:rPr>
        <w:t>Conclusions</w:t>
      </w:r>
    </w:p>
    <w:p w14:paraId="33E57265" w14:textId="16F988F6" w:rsidR="004514F9" w:rsidRDefault="00E0611B" w:rsidP="00291F34">
      <w:pPr>
        <w:spacing w:after="120"/>
        <w:rPr>
          <w:rFonts w:ascii="Times New Roman" w:eastAsiaTheme="minorEastAsia" w:hAnsi="Times New Roman"/>
          <w:szCs w:val="24"/>
          <w:lang w:eastAsia="zh-CN"/>
        </w:rPr>
      </w:pPr>
      <w:r w:rsidRPr="00296C92">
        <w:rPr>
          <w:rFonts w:ascii="Times New Roman" w:hAnsi="Times New Roman"/>
          <w:lang w:eastAsia="zh-CN"/>
        </w:rPr>
        <w:t xml:space="preserve">In this paper, </w:t>
      </w:r>
      <w:r w:rsidR="00D17A6C" w:rsidRPr="00FA2C27">
        <w:rPr>
          <w:rFonts w:ascii="Times New Roman" w:eastAsiaTheme="minorEastAsia" w:hAnsi="Times New Roman"/>
          <w:szCs w:val="24"/>
          <w:lang w:eastAsia="zh-CN"/>
        </w:rPr>
        <w:t>MBS Bearer Management over F1/E1</w:t>
      </w:r>
      <w:r w:rsidR="00850617">
        <w:rPr>
          <w:rFonts w:ascii="Times New Roman" w:eastAsiaTheme="minorEastAsia" w:hAnsi="Times New Roman"/>
          <w:szCs w:val="24"/>
          <w:lang w:eastAsia="zh-CN"/>
        </w:rPr>
        <w:t xml:space="preserve"> is discussed and we propose </w:t>
      </w:r>
      <w:r w:rsidR="00850617" w:rsidRPr="00044557">
        <w:rPr>
          <w:rFonts w:ascii="Times New Roman" w:hAnsi="Times New Roman"/>
          <w:sz w:val="22"/>
          <w:szCs w:val="22"/>
          <w:lang w:eastAsia="zh-CN"/>
        </w:rPr>
        <w:t xml:space="preserve">the following </w:t>
      </w:r>
      <w:r w:rsidR="00850617">
        <w:rPr>
          <w:rFonts w:ascii="Times New Roman" w:hAnsi="Times New Roman"/>
          <w:sz w:val="22"/>
          <w:szCs w:val="22"/>
          <w:lang w:eastAsia="zh-CN"/>
        </w:rPr>
        <w:t xml:space="preserve">observations and </w:t>
      </w:r>
      <w:r w:rsidR="00850617" w:rsidRPr="00044557">
        <w:rPr>
          <w:rFonts w:ascii="Times New Roman" w:hAnsi="Times New Roman"/>
          <w:sz w:val="22"/>
          <w:szCs w:val="22"/>
          <w:lang w:eastAsia="zh-CN"/>
        </w:rPr>
        <w:t>proposals</w:t>
      </w:r>
      <w:r w:rsidR="00850617">
        <w:rPr>
          <w:rFonts w:ascii="Times New Roman" w:eastAsiaTheme="minorEastAsia" w:hAnsi="Times New Roman"/>
          <w:szCs w:val="24"/>
          <w:lang w:eastAsia="zh-CN"/>
        </w:rPr>
        <w:t>:</w:t>
      </w:r>
    </w:p>
    <w:p w14:paraId="201908F0" w14:textId="77777777" w:rsidR="00330C03" w:rsidRDefault="00330C03" w:rsidP="00330C03">
      <w:pPr>
        <w:spacing w:after="120"/>
        <w:rPr>
          <w:rFonts w:ascii="Times New Roman" w:hAnsi="Times New Roman"/>
          <w:b/>
          <w:bCs/>
          <w:lang w:eastAsia="zh-CN"/>
        </w:rPr>
      </w:pPr>
      <w:r>
        <w:rPr>
          <w:rFonts w:ascii="Times New Roman" w:hAnsi="Times New Roman"/>
          <w:b/>
          <w:bCs/>
          <w:lang w:eastAsia="zh-CN"/>
        </w:rPr>
        <w:t>Observation 1</w:t>
      </w:r>
      <w:r w:rsidRPr="00B50C5B">
        <w:rPr>
          <w:rFonts w:ascii="Times New Roman" w:hAnsi="Times New Roman"/>
          <w:b/>
          <w:bCs/>
          <w:lang w:eastAsia="zh-CN"/>
        </w:rPr>
        <w:t xml:space="preserve">: </w:t>
      </w:r>
      <w:r w:rsidRPr="00AD3598">
        <w:rPr>
          <w:rFonts w:ascii="Times New Roman" w:hAnsi="Times New Roman"/>
          <w:b/>
          <w:bCs/>
          <w:lang w:eastAsia="zh-CN"/>
        </w:rPr>
        <w:t>If choos</w:t>
      </w:r>
      <w:r>
        <w:rPr>
          <w:rFonts w:ascii="Times New Roman" w:hAnsi="Times New Roman"/>
          <w:b/>
          <w:bCs/>
          <w:lang w:eastAsia="zh-CN"/>
        </w:rPr>
        <w:t>ing</w:t>
      </w:r>
      <w:r w:rsidRPr="00AD3598">
        <w:rPr>
          <w:rFonts w:ascii="Times New Roman" w:hAnsi="Times New Roman"/>
          <w:b/>
          <w:bCs/>
          <w:lang w:eastAsia="zh-CN"/>
        </w:rPr>
        <w:t xml:space="preserve"> single tunnel, only one tunnel is needed corresponding to specific MRB for resource efficient and DU can minimize the transmission gap between cells using PTP delivery mode and PTM delivery mode.</w:t>
      </w:r>
    </w:p>
    <w:p w14:paraId="613413D4" w14:textId="77777777" w:rsidR="00330C03" w:rsidRPr="005D7C87" w:rsidRDefault="00330C03" w:rsidP="00330C03">
      <w:pPr>
        <w:spacing w:after="120"/>
        <w:rPr>
          <w:rFonts w:ascii="Times New Roman" w:hAnsi="Times New Roman"/>
          <w:b/>
          <w:bCs/>
          <w:lang w:eastAsia="zh-CN"/>
        </w:rPr>
      </w:pPr>
      <w:r w:rsidRPr="005D7C87">
        <w:rPr>
          <w:rFonts w:ascii="Times New Roman" w:hAnsi="Times New Roman" w:hint="eastAsia"/>
          <w:b/>
          <w:bCs/>
          <w:lang w:eastAsia="zh-CN"/>
        </w:rPr>
        <w:t>P</w:t>
      </w:r>
      <w:r w:rsidRPr="005D7C87">
        <w:rPr>
          <w:rFonts w:ascii="Times New Roman" w:hAnsi="Times New Roman"/>
          <w:b/>
          <w:bCs/>
          <w:lang w:eastAsia="zh-CN"/>
        </w:rPr>
        <w:t xml:space="preserve">roposal 1: </w:t>
      </w:r>
      <w:r>
        <w:rPr>
          <w:rFonts w:ascii="Times New Roman" w:hAnsi="Times New Roman"/>
          <w:b/>
          <w:bCs/>
          <w:lang w:eastAsia="zh-CN"/>
        </w:rPr>
        <w:t>S</w:t>
      </w:r>
      <w:r w:rsidRPr="005D7C87">
        <w:rPr>
          <w:rFonts w:ascii="Times New Roman" w:hAnsi="Times New Roman"/>
          <w:b/>
          <w:bCs/>
          <w:lang w:eastAsia="zh-CN"/>
        </w:rPr>
        <w:t>upport a single F1-U tunnel established for the same MBS session serving multiple cells in one DU.</w:t>
      </w:r>
    </w:p>
    <w:p w14:paraId="1556F942" w14:textId="77777777" w:rsidR="00330C03" w:rsidRDefault="00330C03" w:rsidP="00330C03">
      <w:pPr>
        <w:spacing w:after="120"/>
        <w:rPr>
          <w:rFonts w:ascii="Times New Roman" w:eastAsiaTheme="minorEastAsia" w:hAnsi="Times New Roman"/>
          <w:b/>
          <w:bCs/>
          <w:lang w:eastAsia="zh-CN"/>
        </w:rPr>
      </w:pPr>
      <w:r w:rsidRPr="006F60C5">
        <w:rPr>
          <w:rFonts w:ascii="Times New Roman" w:hAnsi="Times New Roman" w:hint="eastAsia"/>
          <w:b/>
          <w:bCs/>
          <w:szCs w:val="22"/>
          <w:lang w:eastAsia="zh-CN"/>
        </w:rPr>
        <w:t>P</w:t>
      </w:r>
      <w:r w:rsidRPr="006F60C5">
        <w:rPr>
          <w:rFonts w:ascii="Times New Roman" w:hAnsi="Times New Roman"/>
          <w:b/>
          <w:bCs/>
          <w:szCs w:val="22"/>
          <w:lang w:eastAsia="zh-CN"/>
        </w:rPr>
        <w:t xml:space="preserve">roposal </w:t>
      </w:r>
      <w:r>
        <w:rPr>
          <w:rFonts w:ascii="Times New Roman" w:hAnsi="Times New Roman"/>
          <w:b/>
          <w:bCs/>
          <w:szCs w:val="22"/>
          <w:lang w:eastAsia="zh-CN"/>
        </w:rPr>
        <w:t>2</w:t>
      </w:r>
      <w:r w:rsidRPr="006F60C5">
        <w:rPr>
          <w:rFonts w:ascii="Times New Roman" w:hAnsi="Times New Roman"/>
          <w:b/>
          <w:bCs/>
          <w:szCs w:val="22"/>
          <w:lang w:eastAsia="zh-CN"/>
        </w:rPr>
        <w:t>:</w:t>
      </w:r>
      <w:r w:rsidRPr="00A2430D">
        <w:rPr>
          <w:rFonts w:ascii="Times New Roman" w:eastAsiaTheme="minorEastAsia" w:hAnsi="Times New Roman"/>
          <w:b/>
          <w:bCs/>
          <w:lang w:eastAsia="zh-CN"/>
        </w:rPr>
        <w:t xml:space="preserve"> </w:t>
      </w:r>
      <w:r>
        <w:rPr>
          <w:rFonts w:ascii="Times New Roman" w:eastAsiaTheme="minorEastAsia" w:hAnsi="Times New Roman"/>
          <w:b/>
          <w:bCs/>
          <w:lang w:eastAsia="zh-CN"/>
        </w:rPr>
        <w:t>D</w:t>
      </w:r>
      <w:r w:rsidRPr="00A2430D">
        <w:rPr>
          <w:rFonts w:ascii="Times New Roman" w:eastAsiaTheme="minorEastAsia" w:hAnsi="Times New Roman"/>
          <w:b/>
          <w:bCs/>
          <w:lang w:eastAsia="zh-CN"/>
        </w:rPr>
        <w:t>o not have a strong point on introducing IP multicast since the complexity caused by DDDS from multiple DUs over one common GTP-U tunnel and challenges in actual deployment.</w:t>
      </w:r>
    </w:p>
    <w:p w14:paraId="2E00D5A9" w14:textId="77777777" w:rsidR="00330C03" w:rsidRDefault="00330C03" w:rsidP="00330C03">
      <w:pPr>
        <w:spacing w:after="120"/>
        <w:rPr>
          <w:rFonts w:ascii="Times New Roman" w:hAnsi="Times New Roman"/>
          <w:b/>
          <w:bCs/>
          <w:lang w:eastAsia="zh-CN"/>
        </w:rPr>
      </w:pPr>
      <w:r w:rsidRPr="006F60C5">
        <w:rPr>
          <w:rFonts w:ascii="Times New Roman" w:hAnsi="Times New Roman" w:hint="eastAsia"/>
          <w:b/>
          <w:bCs/>
          <w:szCs w:val="22"/>
          <w:lang w:eastAsia="zh-CN"/>
        </w:rPr>
        <w:t>P</w:t>
      </w:r>
      <w:r w:rsidRPr="006F60C5">
        <w:rPr>
          <w:rFonts w:ascii="Times New Roman" w:hAnsi="Times New Roman"/>
          <w:b/>
          <w:bCs/>
          <w:szCs w:val="22"/>
          <w:lang w:eastAsia="zh-CN"/>
        </w:rPr>
        <w:t xml:space="preserve">roposal </w:t>
      </w:r>
      <w:r>
        <w:rPr>
          <w:rFonts w:ascii="Times New Roman" w:hAnsi="Times New Roman"/>
          <w:b/>
          <w:bCs/>
          <w:szCs w:val="22"/>
          <w:lang w:eastAsia="zh-CN"/>
        </w:rPr>
        <w:t>3</w:t>
      </w:r>
      <w:r w:rsidRPr="006F60C5">
        <w:rPr>
          <w:rFonts w:ascii="Times New Roman" w:hAnsi="Times New Roman"/>
          <w:b/>
          <w:bCs/>
          <w:szCs w:val="22"/>
          <w:lang w:eastAsia="zh-CN"/>
        </w:rPr>
        <w:t>:</w:t>
      </w:r>
      <w:r>
        <w:rPr>
          <w:rFonts w:ascii="Times New Roman" w:hAnsi="Times New Roman"/>
          <w:b/>
          <w:bCs/>
          <w:szCs w:val="22"/>
          <w:lang w:eastAsia="zh-CN"/>
        </w:rPr>
        <w:t xml:space="preserve"> </w:t>
      </w:r>
      <w:r w:rsidRPr="00274BB5">
        <w:rPr>
          <w:rFonts w:ascii="Times New Roman" w:hAnsi="Times New Roman"/>
          <w:b/>
          <w:bCs/>
          <w:lang w:eastAsia="zh-CN"/>
        </w:rPr>
        <w:t>Compared to MC-PTM mode, G-RNTI allocation in NR for multiple cells needs FFS.</w:t>
      </w:r>
    </w:p>
    <w:p w14:paraId="255E614C" w14:textId="77777777" w:rsidR="00330C03" w:rsidRDefault="00330C03" w:rsidP="00330C03">
      <w:pPr>
        <w:spacing w:after="120"/>
        <w:rPr>
          <w:rFonts w:ascii="Times New Roman" w:hAnsi="Times New Roman"/>
          <w:b/>
          <w:bCs/>
          <w:lang w:eastAsia="zh-CN"/>
        </w:rPr>
      </w:pPr>
      <w:r w:rsidRPr="00D37CAF">
        <w:rPr>
          <w:rFonts w:ascii="Times New Roman" w:hAnsi="Times New Roman" w:hint="eastAsia"/>
          <w:b/>
          <w:bCs/>
          <w:lang w:eastAsia="zh-CN"/>
        </w:rPr>
        <w:t>P</w:t>
      </w:r>
      <w:r w:rsidRPr="00D37CAF">
        <w:rPr>
          <w:rFonts w:ascii="Times New Roman" w:hAnsi="Times New Roman"/>
          <w:b/>
          <w:bCs/>
          <w:lang w:eastAsia="zh-CN"/>
        </w:rPr>
        <w:t>roposal 4: For a broadcast session, non-UE associated F1/E1 procedures is applied to setup the MBS context and F1-U/NG-U tunnel.</w:t>
      </w:r>
    </w:p>
    <w:p w14:paraId="30C75F2D" w14:textId="77777777" w:rsidR="00330C03" w:rsidRPr="00D37CAF" w:rsidRDefault="00330C03" w:rsidP="00330C03">
      <w:pPr>
        <w:spacing w:after="120"/>
        <w:rPr>
          <w:rFonts w:ascii="Times New Roman" w:hAnsi="Times New Roman"/>
          <w:b/>
          <w:bCs/>
          <w:lang w:eastAsia="zh-CN"/>
        </w:rPr>
      </w:pPr>
      <w:r>
        <w:rPr>
          <w:rFonts w:ascii="Times New Roman" w:hAnsi="Times New Roman"/>
          <w:b/>
          <w:bCs/>
          <w:lang w:eastAsia="zh-CN"/>
        </w:rPr>
        <w:t xml:space="preserve">Proposal 5: </w:t>
      </w:r>
      <w:r w:rsidRPr="00D37CAF">
        <w:rPr>
          <w:rFonts w:ascii="Times New Roman" w:hAnsi="Times New Roman"/>
          <w:b/>
          <w:bCs/>
          <w:lang w:eastAsia="zh-CN"/>
        </w:rPr>
        <w:t>For a multicast session, corresponding MBS context and shared F1-U/NG-U tunnel are aligned with NG interface.</w:t>
      </w:r>
    </w:p>
    <w:p w14:paraId="4EE3E1AA" w14:textId="5B94F750" w:rsidR="00AC5918" w:rsidRPr="001625D3" w:rsidRDefault="00AC5918" w:rsidP="00291F34">
      <w:pPr>
        <w:pStyle w:val="1"/>
        <w:spacing w:before="0" w:after="120"/>
        <w:ind w:left="431" w:hanging="431"/>
      </w:pPr>
      <w:r w:rsidRPr="001625D3">
        <w:lastRenderedPageBreak/>
        <w:t>References</w:t>
      </w:r>
    </w:p>
    <w:p w14:paraId="7BE88874" w14:textId="1C8FEBEF" w:rsidR="002F17AF" w:rsidRPr="007F63E6" w:rsidRDefault="00DA5543"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7F63E6">
        <w:rPr>
          <w:rFonts w:ascii="Times New Roman" w:hAnsi="Times New Roman"/>
          <w:lang w:eastAsia="zh-CN"/>
        </w:rPr>
        <w:t>TR 23.757 Study on architectural enhancements for 5G multicast-broadcast services (Release 17)</w:t>
      </w:r>
    </w:p>
    <w:p w14:paraId="585ADFED" w14:textId="047CACA3" w:rsidR="0020395F" w:rsidRPr="00381F89" w:rsidRDefault="0020395F"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7F63E6">
        <w:rPr>
          <w:rFonts w:ascii="Times New Roman" w:hAnsi="Times New Roman"/>
          <w:lang w:val="it-IT"/>
        </w:rPr>
        <w:t xml:space="preserve">R3-211029 Summary of discussion on </w:t>
      </w:r>
      <w:r w:rsidRPr="007F63E6">
        <w:rPr>
          <w:rFonts w:ascii="Times New Roman" w:eastAsia="宋体" w:hAnsi="Times New Roman"/>
          <w:lang w:val="it-IT" w:eastAsia="zh-CN"/>
        </w:rPr>
        <w:t xml:space="preserve">MBS </w:t>
      </w:r>
      <w:r w:rsidRPr="007F63E6">
        <w:rPr>
          <w:rFonts w:ascii="Times New Roman" w:hAnsi="Times New Roman"/>
          <w:lang w:val="it-IT"/>
        </w:rPr>
        <w:t>Bearer Management over F1/E1, CATT</w:t>
      </w:r>
    </w:p>
    <w:p w14:paraId="3DF7A2C3" w14:textId="70925332" w:rsidR="00381F89" w:rsidRPr="007F63E6" w:rsidRDefault="00381F89"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Pr>
          <w:rFonts w:ascii="Times New Roman" w:hAnsi="Times New Roman" w:hint="eastAsia"/>
          <w:lang w:val="it-IT" w:eastAsia="zh-CN"/>
        </w:rPr>
        <w:t>R</w:t>
      </w:r>
      <w:r>
        <w:rPr>
          <w:rFonts w:ascii="Times New Roman" w:hAnsi="Times New Roman"/>
          <w:lang w:val="it-IT" w:eastAsia="zh-CN"/>
        </w:rPr>
        <w:t xml:space="preserve">3-210167 </w:t>
      </w:r>
      <w:r w:rsidRPr="00381F89">
        <w:rPr>
          <w:rFonts w:ascii="Times New Roman" w:hAnsi="Times New Roman"/>
          <w:lang w:val="it-IT" w:eastAsia="zh-CN"/>
        </w:rPr>
        <w:t>(TP for TS 38.401) MBS F1, E1 Bearer Management</w:t>
      </w:r>
      <w:r>
        <w:rPr>
          <w:rFonts w:ascii="Times New Roman" w:hAnsi="Times New Roman"/>
          <w:lang w:val="it-IT" w:eastAsia="zh-CN"/>
        </w:rPr>
        <w:t>, Nokia</w:t>
      </w:r>
    </w:p>
    <w:sectPr w:rsidR="00381F89" w:rsidRPr="007F63E6"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46ABF" w14:textId="77777777" w:rsidR="009B12DC" w:rsidRDefault="009B12DC">
      <w:r>
        <w:separator/>
      </w:r>
    </w:p>
  </w:endnote>
  <w:endnote w:type="continuationSeparator" w:id="0">
    <w:p w14:paraId="16AFB1B0" w14:textId="77777777" w:rsidR="009B12DC" w:rsidRDefault="009B1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9C377" w14:textId="77777777" w:rsidR="009B12DC" w:rsidRDefault="009B12DC">
      <w:r>
        <w:separator/>
      </w:r>
    </w:p>
  </w:footnote>
  <w:footnote w:type="continuationSeparator" w:id="0">
    <w:p w14:paraId="49A89BE9" w14:textId="77777777" w:rsidR="009B12DC" w:rsidRDefault="009B1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B38FD"/>
    <w:multiLevelType w:val="multilevel"/>
    <w:tmpl w:val="003C47BE"/>
    <w:lvl w:ilvl="0">
      <w:start w:val="1"/>
      <w:numFmt w:val="bullet"/>
      <w:lvlText w:val=""/>
      <w:lvlJc w:val="left"/>
      <w:pPr>
        <w:tabs>
          <w:tab w:val="num" w:pos="510"/>
        </w:tabs>
        <w:ind w:left="510"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2"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0"/>
  </w:num>
  <w:num w:numId="4">
    <w:abstractNumId w:val="1"/>
  </w:num>
  <w:num w:numId="5">
    <w:abstractNumId w:val="13"/>
  </w:num>
  <w:num w:numId="6">
    <w:abstractNumId w:val="2"/>
  </w:num>
  <w:num w:numId="7">
    <w:abstractNumId w:val="5"/>
  </w:num>
  <w:num w:numId="8">
    <w:abstractNumId w:val="19"/>
  </w:num>
  <w:num w:numId="9">
    <w:abstractNumId w:val="7"/>
  </w:num>
  <w:num w:numId="10">
    <w:abstractNumId w:val="17"/>
  </w:num>
  <w:num w:numId="11">
    <w:abstractNumId w:val="22"/>
  </w:num>
  <w:num w:numId="12">
    <w:abstractNumId w:val="18"/>
  </w:num>
  <w:num w:numId="13">
    <w:abstractNumId w:val="3"/>
  </w:num>
  <w:num w:numId="14">
    <w:abstractNumId w:val="16"/>
  </w:num>
  <w:num w:numId="15">
    <w:abstractNumId w:val="4"/>
  </w:num>
  <w:num w:numId="16">
    <w:abstractNumId w:val="0"/>
  </w:num>
  <w:num w:numId="17">
    <w:abstractNumId w:val="11"/>
  </w:num>
  <w:num w:numId="18">
    <w:abstractNumId w:val="9"/>
  </w:num>
  <w:num w:numId="19">
    <w:abstractNumId w:val="15"/>
  </w:num>
  <w:num w:numId="20">
    <w:abstractNumId w:val="21"/>
  </w:num>
  <w:num w:numId="21">
    <w:abstractNumId w:val="14"/>
  </w:num>
  <w:num w:numId="22">
    <w:abstractNumId w:val="12"/>
  </w:num>
  <w:num w:numId="23">
    <w:abstractNumId w:val="6"/>
  </w:num>
  <w:num w:numId="2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1D4F"/>
    <w:rsid w:val="000426FB"/>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5F"/>
    <w:rsid w:val="00061AFD"/>
    <w:rsid w:val="00061B07"/>
    <w:rsid w:val="000634BE"/>
    <w:rsid w:val="00064FC1"/>
    <w:rsid w:val="00065D57"/>
    <w:rsid w:val="000662BF"/>
    <w:rsid w:val="000676BC"/>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36C5"/>
    <w:rsid w:val="00093A53"/>
    <w:rsid w:val="00093DB2"/>
    <w:rsid w:val="00094964"/>
    <w:rsid w:val="00095172"/>
    <w:rsid w:val="000979AE"/>
    <w:rsid w:val="00097A7A"/>
    <w:rsid w:val="000A0157"/>
    <w:rsid w:val="000A0C4C"/>
    <w:rsid w:val="000A72AC"/>
    <w:rsid w:val="000B0541"/>
    <w:rsid w:val="000B0853"/>
    <w:rsid w:val="000B1386"/>
    <w:rsid w:val="000B188D"/>
    <w:rsid w:val="000B1BAD"/>
    <w:rsid w:val="000B2ADA"/>
    <w:rsid w:val="000B3987"/>
    <w:rsid w:val="000B6152"/>
    <w:rsid w:val="000B7452"/>
    <w:rsid w:val="000B7BCF"/>
    <w:rsid w:val="000C0849"/>
    <w:rsid w:val="000C150A"/>
    <w:rsid w:val="000C2B95"/>
    <w:rsid w:val="000C3112"/>
    <w:rsid w:val="000C4595"/>
    <w:rsid w:val="000C479C"/>
    <w:rsid w:val="000C53AE"/>
    <w:rsid w:val="000C5D51"/>
    <w:rsid w:val="000C5D8C"/>
    <w:rsid w:val="000C614E"/>
    <w:rsid w:val="000C68DE"/>
    <w:rsid w:val="000C6F00"/>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3FD"/>
    <w:rsid w:val="000F3114"/>
    <w:rsid w:val="000F387E"/>
    <w:rsid w:val="000F42EB"/>
    <w:rsid w:val="000F4E5D"/>
    <w:rsid w:val="000F5052"/>
    <w:rsid w:val="000F7383"/>
    <w:rsid w:val="000F7E1A"/>
    <w:rsid w:val="0010159D"/>
    <w:rsid w:val="00101C13"/>
    <w:rsid w:val="00102B50"/>
    <w:rsid w:val="00103A92"/>
    <w:rsid w:val="00103FD9"/>
    <w:rsid w:val="00105382"/>
    <w:rsid w:val="00105EE4"/>
    <w:rsid w:val="001069BD"/>
    <w:rsid w:val="0010746E"/>
    <w:rsid w:val="0011158C"/>
    <w:rsid w:val="0011229B"/>
    <w:rsid w:val="00112453"/>
    <w:rsid w:val="00114C47"/>
    <w:rsid w:val="00116505"/>
    <w:rsid w:val="0011672A"/>
    <w:rsid w:val="00117213"/>
    <w:rsid w:val="001207AA"/>
    <w:rsid w:val="00120849"/>
    <w:rsid w:val="0012180D"/>
    <w:rsid w:val="00122D33"/>
    <w:rsid w:val="0012397B"/>
    <w:rsid w:val="00123A77"/>
    <w:rsid w:val="00123BA3"/>
    <w:rsid w:val="00123DCF"/>
    <w:rsid w:val="00127966"/>
    <w:rsid w:val="00130400"/>
    <w:rsid w:val="0013410C"/>
    <w:rsid w:val="00134C49"/>
    <w:rsid w:val="0013511F"/>
    <w:rsid w:val="001359EF"/>
    <w:rsid w:val="00136547"/>
    <w:rsid w:val="00136C50"/>
    <w:rsid w:val="00137235"/>
    <w:rsid w:val="00137680"/>
    <w:rsid w:val="00137923"/>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62E9"/>
    <w:rsid w:val="0018760F"/>
    <w:rsid w:val="0019003C"/>
    <w:rsid w:val="00193724"/>
    <w:rsid w:val="00193C1F"/>
    <w:rsid w:val="0019455D"/>
    <w:rsid w:val="00194CD0"/>
    <w:rsid w:val="00195C95"/>
    <w:rsid w:val="00196417"/>
    <w:rsid w:val="001A04FC"/>
    <w:rsid w:val="001A0A95"/>
    <w:rsid w:val="001A0F7B"/>
    <w:rsid w:val="001A3BB0"/>
    <w:rsid w:val="001A4980"/>
    <w:rsid w:val="001A4A8B"/>
    <w:rsid w:val="001B03D8"/>
    <w:rsid w:val="001B0CE8"/>
    <w:rsid w:val="001B3099"/>
    <w:rsid w:val="001B7811"/>
    <w:rsid w:val="001C0882"/>
    <w:rsid w:val="001C4BA8"/>
    <w:rsid w:val="001C50DD"/>
    <w:rsid w:val="001D0189"/>
    <w:rsid w:val="001D1018"/>
    <w:rsid w:val="001D15D8"/>
    <w:rsid w:val="001D197B"/>
    <w:rsid w:val="001D2E00"/>
    <w:rsid w:val="001D5F4E"/>
    <w:rsid w:val="001D78ED"/>
    <w:rsid w:val="001E0BFB"/>
    <w:rsid w:val="001E2D16"/>
    <w:rsid w:val="001E3189"/>
    <w:rsid w:val="001E323F"/>
    <w:rsid w:val="001E49B1"/>
    <w:rsid w:val="001E525C"/>
    <w:rsid w:val="001E5272"/>
    <w:rsid w:val="001E6D56"/>
    <w:rsid w:val="001F168B"/>
    <w:rsid w:val="001F3B84"/>
    <w:rsid w:val="001F4257"/>
    <w:rsid w:val="001F45B0"/>
    <w:rsid w:val="001F48FC"/>
    <w:rsid w:val="001F5D82"/>
    <w:rsid w:val="0020028B"/>
    <w:rsid w:val="002005E9"/>
    <w:rsid w:val="002010E8"/>
    <w:rsid w:val="00201577"/>
    <w:rsid w:val="00201924"/>
    <w:rsid w:val="002024C6"/>
    <w:rsid w:val="002029DB"/>
    <w:rsid w:val="0020395F"/>
    <w:rsid w:val="00203C6E"/>
    <w:rsid w:val="00203DC7"/>
    <w:rsid w:val="00203E22"/>
    <w:rsid w:val="00204BDF"/>
    <w:rsid w:val="00204E8C"/>
    <w:rsid w:val="00205A6A"/>
    <w:rsid w:val="00206636"/>
    <w:rsid w:val="002070CF"/>
    <w:rsid w:val="00207534"/>
    <w:rsid w:val="00207BC3"/>
    <w:rsid w:val="002108BE"/>
    <w:rsid w:val="00210E31"/>
    <w:rsid w:val="00211184"/>
    <w:rsid w:val="002128E5"/>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4291"/>
    <w:rsid w:val="00236135"/>
    <w:rsid w:val="002364A3"/>
    <w:rsid w:val="0023771C"/>
    <w:rsid w:val="002403F2"/>
    <w:rsid w:val="0024147D"/>
    <w:rsid w:val="002448BF"/>
    <w:rsid w:val="00247960"/>
    <w:rsid w:val="0025065E"/>
    <w:rsid w:val="0025073B"/>
    <w:rsid w:val="002525DC"/>
    <w:rsid w:val="0025331A"/>
    <w:rsid w:val="00253D53"/>
    <w:rsid w:val="0025492B"/>
    <w:rsid w:val="00255B27"/>
    <w:rsid w:val="00256358"/>
    <w:rsid w:val="002622AB"/>
    <w:rsid w:val="002625AA"/>
    <w:rsid w:val="00263079"/>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4BB5"/>
    <w:rsid w:val="00276845"/>
    <w:rsid w:val="002770E7"/>
    <w:rsid w:val="00277559"/>
    <w:rsid w:val="00280D6A"/>
    <w:rsid w:val="002813A7"/>
    <w:rsid w:val="00281A6F"/>
    <w:rsid w:val="00281FD2"/>
    <w:rsid w:val="002820EB"/>
    <w:rsid w:val="002824D9"/>
    <w:rsid w:val="00284BA9"/>
    <w:rsid w:val="00284E8D"/>
    <w:rsid w:val="002855BF"/>
    <w:rsid w:val="0028627F"/>
    <w:rsid w:val="002866EF"/>
    <w:rsid w:val="00291AB3"/>
    <w:rsid w:val="00291D64"/>
    <w:rsid w:val="00291F34"/>
    <w:rsid w:val="00292117"/>
    <w:rsid w:val="00292FB6"/>
    <w:rsid w:val="0029342A"/>
    <w:rsid w:val="002946EE"/>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718"/>
    <w:rsid w:val="002A79F1"/>
    <w:rsid w:val="002A7BF9"/>
    <w:rsid w:val="002B1533"/>
    <w:rsid w:val="002B1F97"/>
    <w:rsid w:val="002B2093"/>
    <w:rsid w:val="002B26B1"/>
    <w:rsid w:val="002B3195"/>
    <w:rsid w:val="002B4B1A"/>
    <w:rsid w:val="002B5D9D"/>
    <w:rsid w:val="002B6A14"/>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9F1"/>
    <w:rsid w:val="002E4BEC"/>
    <w:rsid w:val="002E4DD2"/>
    <w:rsid w:val="002E4EA6"/>
    <w:rsid w:val="002E52E8"/>
    <w:rsid w:val="002E5658"/>
    <w:rsid w:val="002E78E2"/>
    <w:rsid w:val="002F01B3"/>
    <w:rsid w:val="002F068F"/>
    <w:rsid w:val="002F0D22"/>
    <w:rsid w:val="002F0FF4"/>
    <w:rsid w:val="002F17AF"/>
    <w:rsid w:val="002F396E"/>
    <w:rsid w:val="002F4C4E"/>
    <w:rsid w:val="002F6205"/>
    <w:rsid w:val="002F6AB4"/>
    <w:rsid w:val="002F6B3B"/>
    <w:rsid w:val="002F6E94"/>
    <w:rsid w:val="002F7483"/>
    <w:rsid w:val="00300CFC"/>
    <w:rsid w:val="00301C19"/>
    <w:rsid w:val="00301CCB"/>
    <w:rsid w:val="003042CC"/>
    <w:rsid w:val="00304BE2"/>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0C03"/>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072B"/>
    <w:rsid w:val="0036260E"/>
    <w:rsid w:val="003633F6"/>
    <w:rsid w:val="003643FD"/>
    <w:rsid w:val="003668C9"/>
    <w:rsid w:val="00367880"/>
    <w:rsid w:val="003679D1"/>
    <w:rsid w:val="00370C9F"/>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1F89"/>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30D6"/>
    <w:rsid w:val="003A417A"/>
    <w:rsid w:val="003A4AFB"/>
    <w:rsid w:val="003A504C"/>
    <w:rsid w:val="003A57BB"/>
    <w:rsid w:val="003B01E4"/>
    <w:rsid w:val="003B102D"/>
    <w:rsid w:val="003B2016"/>
    <w:rsid w:val="003B301F"/>
    <w:rsid w:val="003B3E00"/>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EE5"/>
    <w:rsid w:val="003D6378"/>
    <w:rsid w:val="003D727F"/>
    <w:rsid w:val="003D76A1"/>
    <w:rsid w:val="003E0230"/>
    <w:rsid w:val="003E0F74"/>
    <w:rsid w:val="003E1613"/>
    <w:rsid w:val="003E16BE"/>
    <w:rsid w:val="003E4BC7"/>
    <w:rsid w:val="003E53C9"/>
    <w:rsid w:val="003E57B6"/>
    <w:rsid w:val="003E583F"/>
    <w:rsid w:val="003E5ADC"/>
    <w:rsid w:val="003E66D6"/>
    <w:rsid w:val="003E7C50"/>
    <w:rsid w:val="003F09B9"/>
    <w:rsid w:val="003F0DFA"/>
    <w:rsid w:val="003F238B"/>
    <w:rsid w:val="003F2463"/>
    <w:rsid w:val="003F26AD"/>
    <w:rsid w:val="003F2B60"/>
    <w:rsid w:val="003F3580"/>
    <w:rsid w:val="003F362E"/>
    <w:rsid w:val="003F3D86"/>
    <w:rsid w:val="003F6492"/>
    <w:rsid w:val="003F659D"/>
    <w:rsid w:val="003F683F"/>
    <w:rsid w:val="003F7116"/>
    <w:rsid w:val="00401855"/>
    <w:rsid w:val="00401F0F"/>
    <w:rsid w:val="00402E04"/>
    <w:rsid w:val="00403354"/>
    <w:rsid w:val="00403EFA"/>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F1B"/>
    <w:rsid w:val="00431165"/>
    <w:rsid w:val="00431659"/>
    <w:rsid w:val="004327CE"/>
    <w:rsid w:val="004328F5"/>
    <w:rsid w:val="00433346"/>
    <w:rsid w:val="00435D5E"/>
    <w:rsid w:val="004375A9"/>
    <w:rsid w:val="00437B2B"/>
    <w:rsid w:val="00437EA0"/>
    <w:rsid w:val="00442800"/>
    <w:rsid w:val="00443E17"/>
    <w:rsid w:val="004446E6"/>
    <w:rsid w:val="004467EB"/>
    <w:rsid w:val="004479B2"/>
    <w:rsid w:val="00450138"/>
    <w:rsid w:val="004514F9"/>
    <w:rsid w:val="00454593"/>
    <w:rsid w:val="00455158"/>
    <w:rsid w:val="004579C7"/>
    <w:rsid w:val="00457B86"/>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22E"/>
    <w:rsid w:val="004D34E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499"/>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5F7"/>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5C9"/>
    <w:rsid w:val="00545137"/>
    <w:rsid w:val="00545AA5"/>
    <w:rsid w:val="00550376"/>
    <w:rsid w:val="005520D2"/>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E8"/>
    <w:rsid w:val="0058550F"/>
    <w:rsid w:val="00590D7B"/>
    <w:rsid w:val="00594A29"/>
    <w:rsid w:val="00595ED3"/>
    <w:rsid w:val="00596408"/>
    <w:rsid w:val="0059667B"/>
    <w:rsid w:val="005970DC"/>
    <w:rsid w:val="005A1616"/>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213F"/>
    <w:rsid w:val="005D3CD7"/>
    <w:rsid w:val="005D578C"/>
    <w:rsid w:val="005D6FC0"/>
    <w:rsid w:val="005D7C87"/>
    <w:rsid w:val="005E0152"/>
    <w:rsid w:val="005E175F"/>
    <w:rsid w:val="005E1AC8"/>
    <w:rsid w:val="005E2292"/>
    <w:rsid w:val="005E26DC"/>
    <w:rsid w:val="005E3455"/>
    <w:rsid w:val="005E621B"/>
    <w:rsid w:val="005E64E1"/>
    <w:rsid w:val="005F0CA7"/>
    <w:rsid w:val="005F591E"/>
    <w:rsid w:val="005F5C42"/>
    <w:rsid w:val="005F5E36"/>
    <w:rsid w:val="005F5EB6"/>
    <w:rsid w:val="005F64FA"/>
    <w:rsid w:val="005F651E"/>
    <w:rsid w:val="005F6D32"/>
    <w:rsid w:val="005F6F3B"/>
    <w:rsid w:val="005F767C"/>
    <w:rsid w:val="005F7721"/>
    <w:rsid w:val="0060052F"/>
    <w:rsid w:val="0060071A"/>
    <w:rsid w:val="0060115F"/>
    <w:rsid w:val="00601DD9"/>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79D2"/>
    <w:rsid w:val="00651E1E"/>
    <w:rsid w:val="00652159"/>
    <w:rsid w:val="0065224A"/>
    <w:rsid w:val="00652254"/>
    <w:rsid w:val="0065258E"/>
    <w:rsid w:val="00654EC5"/>
    <w:rsid w:val="00655872"/>
    <w:rsid w:val="006570B9"/>
    <w:rsid w:val="006579E8"/>
    <w:rsid w:val="00660993"/>
    <w:rsid w:val="00662739"/>
    <w:rsid w:val="00664958"/>
    <w:rsid w:val="00664BD8"/>
    <w:rsid w:val="00664DC4"/>
    <w:rsid w:val="006658F0"/>
    <w:rsid w:val="00665BE3"/>
    <w:rsid w:val="006664CA"/>
    <w:rsid w:val="00666BC5"/>
    <w:rsid w:val="00666D47"/>
    <w:rsid w:val="0067071D"/>
    <w:rsid w:val="00670D17"/>
    <w:rsid w:val="00671593"/>
    <w:rsid w:val="00671C05"/>
    <w:rsid w:val="00671F12"/>
    <w:rsid w:val="00672DD3"/>
    <w:rsid w:val="00673DA5"/>
    <w:rsid w:val="00674A37"/>
    <w:rsid w:val="00675E36"/>
    <w:rsid w:val="00677373"/>
    <w:rsid w:val="006778D1"/>
    <w:rsid w:val="006778DA"/>
    <w:rsid w:val="006803A9"/>
    <w:rsid w:val="00680F27"/>
    <w:rsid w:val="00680F84"/>
    <w:rsid w:val="006821D6"/>
    <w:rsid w:val="0068228E"/>
    <w:rsid w:val="00682CE7"/>
    <w:rsid w:val="00682DB1"/>
    <w:rsid w:val="00686A67"/>
    <w:rsid w:val="00687F04"/>
    <w:rsid w:val="00692D91"/>
    <w:rsid w:val="00693169"/>
    <w:rsid w:val="006937BA"/>
    <w:rsid w:val="00695FE2"/>
    <w:rsid w:val="006961DF"/>
    <w:rsid w:val="00697F47"/>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0C5"/>
    <w:rsid w:val="006F6972"/>
    <w:rsid w:val="006F6F27"/>
    <w:rsid w:val="006F755D"/>
    <w:rsid w:val="006F7845"/>
    <w:rsid w:val="007016A1"/>
    <w:rsid w:val="00702631"/>
    <w:rsid w:val="00702694"/>
    <w:rsid w:val="007047F6"/>
    <w:rsid w:val="00707D00"/>
    <w:rsid w:val="007100B1"/>
    <w:rsid w:val="007145EA"/>
    <w:rsid w:val="00716765"/>
    <w:rsid w:val="00717F00"/>
    <w:rsid w:val="00721B21"/>
    <w:rsid w:val="00721C1E"/>
    <w:rsid w:val="00723790"/>
    <w:rsid w:val="00726628"/>
    <w:rsid w:val="00727957"/>
    <w:rsid w:val="00727D3A"/>
    <w:rsid w:val="00727FC2"/>
    <w:rsid w:val="007306C0"/>
    <w:rsid w:val="00732B79"/>
    <w:rsid w:val="00734738"/>
    <w:rsid w:val="00734A5B"/>
    <w:rsid w:val="00735860"/>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3EF2"/>
    <w:rsid w:val="0076452A"/>
    <w:rsid w:val="00765B35"/>
    <w:rsid w:val="00766CE8"/>
    <w:rsid w:val="007672A3"/>
    <w:rsid w:val="00767383"/>
    <w:rsid w:val="00767FBB"/>
    <w:rsid w:val="0077001A"/>
    <w:rsid w:val="0077237E"/>
    <w:rsid w:val="00772470"/>
    <w:rsid w:val="00772E60"/>
    <w:rsid w:val="007734C5"/>
    <w:rsid w:val="00774545"/>
    <w:rsid w:val="00774CC7"/>
    <w:rsid w:val="00774E61"/>
    <w:rsid w:val="007758B2"/>
    <w:rsid w:val="00775C80"/>
    <w:rsid w:val="007765CE"/>
    <w:rsid w:val="0077661C"/>
    <w:rsid w:val="00776F1F"/>
    <w:rsid w:val="00780824"/>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527E"/>
    <w:rsid w:val="007957E6"/>
    <w:rsid w:val="00795DB1"/>
    <w:rsid w:val="007962DB"/>
    <w:rsid w:val="007968C8"/>
    <w:rsid w:val="0079764C"/>
    <w:rsid w:val="00797FAE"/>
    <w:rsid w:val="007A0073"/>
    <w:rsid w:val="007A1EEE"/>
    <w:rsid w:val="007A2E90"/>
    <w:rsid w:val="007A349A"/>
    <w:rsid w:val="007A66CE"/>
    <w:rsid w:val="007A69BF"/>
    <w:rsid w:val="007A7ADC"/>
    <w:rsid w:val="007B0ACC"/>
    <w:rsid w:val="007B37FE"/>
    <w:rsid w:val="007B3DFF"/>
    <w:rsid w:val="007B56E2"/>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B33"/>
    <w:rsid w:val="007F0DDD"/>
    <w:rsid w:val="007F4588"/>
    <w:rsid w:val="007F4A5C"/>
    <w:rsid w:val="007F5ED1"/>
    <w:rsid w:val="007F5FBE"/>
    <w:rsid w:val="007F5FF1"/>
    <w:rsid w:val="007F6054"/>
    <w:rsid w:val="007F63E6"/>
    <w:rsid w:val="007F7BC9"/>
    <w:rsid w:val="00800BE7"/>
    <w:rsid w:val="00801906"/>
    <w:rsid w:val="00802839"/>
    <w:rsid w:val="008028A4"/>
    <w:rsid w:val="00803201"/>
    <w:rsid w:val="008040D0"/>
    <w:rsid w:val="00804A03"/>
    <w:rsid w:val="008054BA"/>
    <w:rsid w:val="00805561"/>
    <w:rsid w:val="00805A44"/>
    <w:rsid w:val="00805D52"/>
    <w:rsid w:val="00805DF9"/>
    <w:rsid w:val="00805EAA"/>
    <w:rsid w:val="0080674D"/>
    <w:rsid w:val="00806C28"/>
    <w:rsid w:val="008075D6"/>
    <w:rsid w:val="00807CC5"/>
    <w:rsid w:val="0081100D"/>
    <w:rsid w:val="00811BC0"/>
    <w:rsid w:val="008125F2"/>
    <w:rsid w:val="00813A6E"/>
    <w:rsid w:val="0081472D"/>
    <w:rsid w:val="00816EF4"/>
    <w:rsid w:val="00817BA0"/>
    <w:rsid w:val="008215B3"/>
    <w:rsid w:val="008225CA"/>
    <w:rsid w:val="00823426"/>
    <w:rsid w:val="00823A66"/>
    <w:rsid w:val="0082579B"/>
    <w:rsid w:val="008258D8"/>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0617"/>
    <w:rsid w:val="00851411"/>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6732C"/>
    <w:rsid w:val="00870283"/>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EBD"/>
    <w:rsid w:val="008916C6"/>
    <w:rsid w:val="0089247B"/>
    <w:rsid w:val="00893C5C"/>
    <w:rsid w:val="008948D9"/>
    <w:rsid w:val="0089567F"/>
    <w:rsid w:val="0089755E"/>
    <w:rsid w:val="008A08E5"/>
    <w:rsid w:val="008A0F29"/>
    <w:rsid w:val="008A15F7"/>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A30"/>
    <w:rsid w:val="008C7CF9"/>
    <w:rsid w:val="008D07F9"/>
    <w:rsid w:val="008D0C27"/>
    <w:rsid w:val="008D0FA8"/>
    <w:rsid w:val="008D2E9F"/>
    <w:rsid w:val="008D348D"/>
    <w:rsid w:val="008D38CD"/>
    <w:rsid w:val="008D3E9D"/>
    <w:rsid w:val="008D5D2C"/>
    <w:rsid w:val="008E00BB"/>
    <w:rsid w:val="008E00FF"/>
    <w:rsid w:val="008E1D1E"/>
    <w:rsid w:val="008E229B"/>
    <w:rsid w:val="008E399C"/>
    <w:rsid w:val="008E5066"/>
    <w:rsid w:val="008E5D85"/>
    <w:rsid w:val="008E5EBD"/>
    <w:rsid w:val="008E606A"/>
    <w:rsid w:val="008E73E6"/>
    <w:rsid w:val="008F1059"/>
    <w:rsid w:val="008F20E5"/>
    <w:rsid w:val="008F238B"/>
    <w:rsid w:val="008F3303"/>
    <w:rsid w:val="008F5126"/>
    <w:rsid w:val="008F64EC"/>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C53"/>
    <w:rsid w:val="00916296"/>
    <w:rsid w:val="00916396"/>
    <w:rsid w:val="009163CB"/>
    <w:rsid w:val="009167B9"/>
    <w:rsid w:val="00916C24"/>
    <w:rsid w:val="00917303"/>
    <w:rsid w:val="0092023F"/>
    <w:rsid w:val="00920A73"/>
    <w:rsid w:val="00921DF5"/>
    <w:rsid w:val="00921E7E"/>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A9B"/>
    <w:rsid w:val="00942DCD"/>
    <w:rsid w:val="00942EC2"/>
    <w:rsid w:val="00943450"/>
    <w:rsid w:val="00943A72"/>
    <w:rsid w:val="00946DB9"/>
    <w:rsid w:val="009471E0"/>
    <w:rsid w:val="00947E20"/>
    <w:rsid w:val="00950F6A"/>
    <w:rsid w:val="009515B3"/>
    <w:rsid w:val="009524ED"/>
    <w:rsid w:val="00953653"/>
    <w:rsid w:val="00954E8B"/>
    <w:rsid w:val="00955107"/>
    <w:rsid w:val="00956706"/>
    <w:rsid w:val="00957929"/>
    <w:rsid w:val="00960738"/>
    <w:rsid w:val="00961153"/>
    <w:rsid w:val="00963E78"/>
    <w:rsid w:val="00964204"/>
    <w:rsid w:val="00965F51"/>
    <w:rsid w:val="009675EE"/>
    <w:rsid w:val="00967F3E"/>
    <w:rsid w:val="00970D46"/>
    <w:rsid w:val="00971F09"/>
    <w:rsid w:val="009720FA"/>
    <w:rsid w:val="009728A6"/>
    <w:rsid w:val="0097477A"/>
    <w:rsid w:val="0097564D"/>
    <w:rsid w:val="00975B9B"/>
    <w:rsid w:val="009768B0"/>
    <w:rsid w:val="00977568"/>
    <w:rsid w:val="009778FE"/>
    <w:rsid w:val="00977B9A"/>
    <w:rsid w:val="00980682"/>
    <w:rsid w:val="00982033"/>
    <w:rsid w:val="00982B95"/>
    <w:rsid w:val="00986759"/>
    <w:rsid w:val="009879F6"/>
    <w:rsid w:val="009900F9"/>
    <w:rsid w:val="00991F97"/>
    <w:rsid w:val="00992CD7"/>
    <w:rsid w:val="00992DA1"/>
    <w:rsid w:val="00993129"/>
    <w:rsid w:val="0099380F"/>
    <w:rsid w:val="00994522"/>
    <w:rsid w:val="009947F3"/>
    <w:rsid w:val="00994BF0"/>
    <w:rsid w:val="0099571B"/>
    <w:rsid w:val="00995B70"/>
    <w:rsid w:val="00995DBF"/>
    <w:rsid w:val="00996B82"/>
    <w:rsid w:val="00997D91"/>
    <w:rsid w:val="009A080E"/>
    <w:rsid w:val="009A0B12"/>
    <w:rsid w:val="009A101F"/>
    <w:rsid w:val="009A2784"/>
    <w:rsid w:val="009A29B1"/>
    <w:rsid w:val="009A5E39"/>
    <w:rsid w:val="009A60AD"/>
    <w:rsid w:val="009A6944"/>
    <w:rsid w:val="009A6A59"/>
    <w:rsid w:val="009A7F30"/>
    <w:rsid w:val="009B0C84"/>
    <w:rsid w:val="009B12DC"/>
    <w:rsid w:val="009B1EF1"/>
    <w:rsid w:val="009B33C7"/>
    <w:rsid w:val="009B3F03"/>
    <w:rsid w:val="009B4792"/>
    <w:rsid w:val="009B5779"/>
    <w:rsid w:val="009B57EA"/>
    <w:rsid w:val="009B676E"/>
    <w:rsid w:val="009B704B"/>
    <w:rsid w:val="009B78D4"/>
    <w:rsid w:val="009C0CE3"/>
    <w:rsid w:val="009C30D7"/>
    <w:rsid w:val="009C395D"/>
    <w:rsid w:val="009C567E"/>
    <w:rsid w:val="009D1423"/>
    <w:rsid w:val="009D19A8"/>
    <w:rsid w:val="009D256D"/>
    <w:rsid w:val="009D25D9"/>
    <w:rsid w:val="009D3B54"/>
    <w:rsid w:val="009D54FD"/>
    <w:rsid w:val="009D6549"/>
    <w:rsid w:val="009D676A"/>
    <w:rsid w:val="009E282D"/>
    <w:rsid w:val="009E2C90"/>
    <w:rsid w:val="009E3A0F"/>
    <w:rsid w:val="009E48B0"/>
    <w:rsid w:val="009E4CE8"/>
    <w:rsid w:val="009E6ADF"/>
    <w:rsid w:val="009E7D58"/>
    <w:rsid w:val="009F14D5"/>
    <w:rsid w:val="009F1D50"/>
    <w:rsid w:val="009F3F67"/>
    <w:rsid w:val="009F4F9E"/>
    <w:rsid w:val="009F6E84"/>
    <w:rsid w:val="009F78DD"/>
    <w:rsid w:val="00A00291"/>
    <w:rsid w:val="00A004D4"/>
    <w:rsid w:val="00A008A8"/>
    <w:rsid w:val="00A00BDD"/>
    <w:rsid w:val="00A00E2E"/>
    <w:rsid w:val="00A013BB"/>
    <w:rsid w:val="00A019DB"/>
    <w:rsid w:val="00A02C69"/>
    <w:rsid w:val="00A02ECE"/>
    <w:rsid w:val="00A0300B"/>
    <w:rsid w:val="00A04E13"/>
    <w:rsid w:val="00A059F2"/>
    <w:rsid w:val="00A06B61"/>
    <w:rsid w:val="00A07BAB"/>
    <w:rsid w:val="00A10F02"/>
    <w:rsid w:val="00A10F0A"/>
    <w:rsid w:val="00A11623"/>
    <w:rsid w:val="00A119B7"/>
    <w:rsid w:val="00A12DF2"/>
    <w:rsid w:val="00A15377"/>
    <w:rsid w:val="00A15901"/>
    <w:rsid w:val="00A16B92"/>
    <w:rsid w:val="00A1796E"/>
    <w:rsid w:val="00A17A00"/>
    <w:rsid w:val="00A2022F"/>
    <w:rsid w:val="00A20C8E"/>
    <w:rsid w:val="00A21916"/>
    <w:rsid w:val="00A2430D"/>
    <w:rsid w:val="00A24C13"/>
    <w:rsid w:val="00A24E69"/>
    <w:rsid w:val="00A25246"/>
    <w:rsid w:val="00A25338"/>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682"/>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496"/>
    <w:rsid w:val="00A75950"/>
    <w:rsid w:val="00A7761A"/>
    <w:rsid w:val="00A812B7"/>
    <w:rsid w:val="00A81DA0"/>
    <w:rsid w:val="00A8209F"/>
    <w:rsid w:val="00A82346"/>
    <w:rsid w:val="00A8237D"/>
    <w:rsid w:val="00A83786"/>
    <w:rsid w:val="00A848A4"/>
    <w:rsid w:val="00A871DA"/>
    <w:rsid w:val="00A87A71"/>
    <w:rsid w:val="00A930E5"/>
    <w:rsid w:val="00A93850"/>
    <w:rsid w:val="00A93A49"/>
    <w:rsid w:val="00A93D58"/>
    <w:rsid w:val="00A963EC"/>
    <w:rsid w:val="00A9671C"/>
    <w:rsid w:val="00A9754D"/>
    <w:rsid w:val="00AA0E8A"/>
    <w:rsid w:val="00AA3187"/>
    <w:rsid w:val="00AA35CA"/>
    <w:rsid w:val="00AA3F44"/>
    <w:rsid w:val="00AA424C"/>
    <w:rsid w:val="00AA4602"/>
    <w:rsid w:val="00AA503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6F3B"/>
    <w:rsid w:val="00AC79FA"/>
    <w:rsid w:val="00AC7AA6"/>
    <w:rsid w:val="00AC7BBF"/>
    <w:rsid w:val="00AD0B40"/>
    <w:rsid w:val="00AD1155"/>
    <w:rsid w:val="00AD1416"/>
    <w:rsid w:val="00AD2512"/>
    <w:rsid w:val="00AD34D0"/>
    <w:rsid w:val="00AD3598"/>
    <w:rsid w:val="00AD3DFC"/>
    <w:rsid w:val="00AD564A"/>
    <w:rsid w:val="00AD62D7"/>
    <w:rsid w:val="00AE1479"/>
    <w:rsid w:val="00AE1675"/>
    <w:rsid w:val="00AE2B24"/>
    <w:rsid w:val="00AE30FE"/>
    <w:rsid w:val="00AE34EF"/>
    <w:rsid w:val="00AE3D5C"/>
    <w:rsid w:val="00AE4CBE"/>
    <w:rsid w:val="00AE5044"/>
    <w:rsid w:val="00AE61AA"/>
    <w:rsid w:val="00AE681E"/>
    <w:rsid w:val="00AE73AF"/>
    <w:rsid w:val="00AE7FA7"/>
    <w:rsid w:val="00AF00A7"/>
    <w:rsid w:val="00AF1369"/>
    <w:rsid w:val="00AF39D7"/>
    <w:rsid w:val="00AF3D86"/>
    <w:rsid w:val="00AF5D1D"/>
    <w:rsid w:val="00AF632F"/>
    <w:rsid w:val="00AF7A4E"/>
    <w:rsid w:val="00B00E44"/>
    <w:rsid w:val="00B01511"/>
    <w:rsid w:val="00B04067"/>
    <w:rsid w:val="00B04178"/>
    <w:rsid w:val="00B047F8"/>
    <w:rsid w:val="00B0492E"/>
    <w:rsid w:val="00B058CF"/>
    <w:rsid w:val="00B05E89"/>
    <w:rsid w:val="00B06F4C"/>
    <w:rsid w:val="00B07400"/>
    <w:rsid w:val="00B07876"/>
    <w:rsid w:val="00B07A2A"/>
    <w:rsid w:val="00B07C05"/>
    <w:rsid w:val="00B07C06"/>
    <w:rsid w:val="00B10F74"/>
    <w:rsid w:val="00B12480"/>
    <w:rsid w:val="00B1283D"/>
    <w:rsid w:val="00B12CBA"/>
    <w:rsid w:val="00B1399E"/>
    <w:rsid w:val="00B15449"/>
    <w:rsid w:val="00B16A36"/>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0C5B"/>
    <w:rsid w:val="00B50E44"/>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17"/>
    <w:rsid w:val="00B6146F"/>
    <w:rsid w:val="00B61B08"/>
    <w:rsid w:val="00B62CC9"/>
    <w:rsid w:val="00B62D0E"/>
    <w:rsid w:val="00B63AAC"/>
    <w:rsid w:val="00B63E1C"/>
    <w:rsid w:val="00B64962"/>
    <w:rsid w:val="00B70D56"/>
    <w:rsid w:val="00B70DB6"/>
    <w:rsid w:val="00B72575"/>
    <w:rsid w:val="00B72E82"/>
    <w:rsid w:val="00B73C0D"/>
    <w:rsid w:val="00B75094"/>
    <w:rsid w:val="00B751CB"/>
    <w:rsid w:val="00B80E33"/>
    <w:rsid w:val="00B81FB3"/>
    <w:rsid w:val="00B8232A"/>
    <w:rsid w:val="00B82423"/>
    <w:rsid w:val="00B82C84"/>
    <w:rsid w:val="00B8445B"/>
    <w:rsid w:val="00B84949"/>
    <w:rsid w:val="00B84BAA"/>
    <w:rsid w:val="00B85048"/>
    <w:rsid w:val="00B86678"/>
    <w:rsid w:val="00B8767D"/>
    <w:rsid w:val="00B90735"/>
    <w:rsid w:val="00B91308"/>
    <w:rsid w:val="00B929C6"/>
    <w:rsid w:val="00B942D0"/>
    <w:rsid w:val="00B947E0"/>
    <w:rsid w:val="00B94C54"/>
    <w:rsid w:val="00B951E3"/>
    <w:rsid w:val="00B963CD"/>
    <w:rsid w:val="00B96E1A"/>
    <w:rsid w:val="00B96F14"/>
    <w:rsid w:val="00B97420"/>
    <w:rsid w:val="00BA049B"/>
    <w:rsid w:val="00BA0593"/>
    <w:rsid w:val="00BA0823"/>
    <w:rsid w:val="00BA3E9D"/>
    <w:rsid w:val="00BA6E76"/>
    <w:rsid w:val="00BB10E3"/>
    <w:rsid w:val="00BB29B9"/>
    <w:rsid w:val="00BB3AE8"/>
    <w:rsid w:val="00BB47FD"/>
    <w:rsid w:val="00BB4B99"/>
    <w:rsid w:val="00BB56C9"/>
    <w:rsid w:val="00BB5A99"/>
    <w:rsid w:val="00BB6E70"/>
    <w:rsid w:val="00BB7339"/>
    <w:rsid w:val="00BB781A"/>
    <w:rsid w:val="00BB7925"/>
    <w:rsid w:val="00BB7AF4"/>
    <w:rsid w:val="00BC0F30"/>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78DE"/>
    <w:rsid w:val="00BE0A49"/>
    <w:rsid w:val="00BE1E53"/>
    <w:rsid w:val="00BE1E5D"/>
    <w:rsid w:val="00BE2C47"/>
    <w:rsid w:val="00BE360E"/>
    <w:rsid w:val="00BE4CAA"/>
    <w:rsid w:val="00BE5417"/>
    <w:rsid w:val="00BE6F59"/>
    <w:rsid w:val="00BE7124"/>
    <w:rsid w:val="00BE790D"/>
    <w:rsid w:val="00BF0A7A"/>
    <w:rsid w:val="00BF1897"/>
    <w:rsid w:val="00BF1CDE"/>
    <w:rsid w:val="00BF2A95"/>
    <w:rsid w:val="00BF30DE"/>
    <w:rsid w:val="00BF4F97"/>
    <w:rsid w:val="00BF6C2A"/>
    <w:rsid w:val="00BF7744"/>
    <w:rsid w:val="00C008E9"/>
    <w:rsid w:val="00C01EDD"/>
    <w:rsid w:val="00C02581"/>
    <w:rsid w:val="00C03F9C"/>
    <w:rsid w:val="00C042AF"/>
    <w:rsid w:val="00C04C15"/>
    <w:rsid w:val="00C0746B"/>
    <w:rsid w:val="00C07B09"/>
    <w:rsid w:val="00C10AD7"/>
    <w:rsid w:val="00C10FC8"/>
    <w:rsid w:val="00C12393"/>
    <w:rsid w:val="00C126C2"/>
    <w:rsid w:val="00C129EA"/>
    <w:rsid w:val="00C12DFA"/>
    <w:rsid w:val="00C15450"/>
    <w:rsid w:val="00C155BD"/>
    <w:rsid w:val="00C156D0"/>
    <w:rsid w:val="00C15CAD"/>
    <w:rsid w:val="00C16C3B"/>
    <w:rsid w:val="00C206B5"/>
    <w:rsid w:val="00C2099D"/>
    <w:rsid w:val="00C236C9"/>
    <w:rsid w:val="00C23ABD"/>
    <w:rsid w:val="00C242DA"/>
    <w:rsid w:val="00C25A9F"/>
    <w:rsid w:val="00C25EF9"/>
    <w:rsid w:val="00C26457"/>
    <w:rsid w:val="00C27BD1"/>
    <w:rsid w:val="00C27F71"/>
    <w:rsid w:val="00C30400"/>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521"/>
    <w:rsid w:val="00C779B4"/>
    <w:rsid w:val="00C77A67"/>
    <w:rsid w:val="00C8052C"/>
    <w:rsid w:val="00C8185D"/>
    <w:rsid w:val="00C820BD"/>
    <w:rsid w:val="00C8229A"/>
    <w:rsid w:val="00C83197"/>
    <w:rsid w:val="00C85089"/>
    <w:rsid w:val="00C87A10"/>
    <w:rsid w:val="00C92CEC"/>
    <w:rsid w:val="00C938AF"/>
    <w:rsid w:val="00C94A2B"/>
    <w:rsid w:val="00CA0600"/>
    <w:rsid w:val="00CA2DF5"/>
    <w:rsid w:val="00CA3BF1"/>
    <w:rsid w:val="00CA3CFE"/>
    <w:rsid w:val="00CA3D0C"/>
    <w:rsid w:val="00CA4259"/>
    <w:rsid w:val="00CA7969"/>
    <w:rsid w:val="00CB0156"/>
    <w:rsid w:val="00CB0781"/>
    <w:rsid w:val="00CB0FC4"/>
    <w:rsid w:val="00CB2111"/>
    <w:rsid w:val="00CB23F7"/>
    <w:rsid w:val="00CB2665"/>
    <w:rsid w:val="00CB490E"/>
    <w:rsid w:val="00CB7391"/>
    <w:rsid w:val="00CC1CF8"/>
    <w:rsid w:val="00CC28A8"/>
    <w:rsid w:val="00CC31E9"/>
    <w:rsid w:val="00CC390D"/>
    <w:rsid w:val="00CC436F"/>
    <w:rsid w:val="00CC458D"/>
    <w:rsid w:val="00CC56D1"/>
    <w:rsid w:val="00CC6878"/>
    <w:rsid w:val="00CC6DE6"/>
    <w:rsid w:val="00CD201A"/>
    <w:rsid w:val="00CD39A5"/>
    <w:rsid w:val="00CD4964"/>
    <w:rsid w:val="00CD4C7B"/>
    <w:rsid w:val="00CD5B30"/>
    <w:rsid w:val="00CD6E85"/>
    <w:rsid w:val="00CE1F64"/>
    <w:rsid w:val="00CE3549"/>
    <w:rsid w:val="00CE3C8D"/>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A6C"/>
    <w:rsid w:val="00D17C37"/>
    <w:rsid w:val="00D221A4"/>
    <w:rsid w:val="00D24257"/>
    <w:rsid w:val="00D30A6B"/>
    <w:rsid w:val="00D33D90"/>
    <w:rsid w:val="00D33E7F"/>
    <w:rsid w:val="00D34B03"/>
    <w:rsid w:val="00D351C2"/>
    <w:rsid w:val="00D36E4F"/>
    <w:rsid w:val="00D37A79"/>
    <w:rsid w:val="00D37CAF"/>
    <w:rsid w:val="00D37F94"/>
    <w:rsid w:val="00D41E58"/>
    <w:rsid w:val="00D42E0A"/>
    <w:rsid w:val="00D43866"/>
    <w:rsid w:val="00D43E63"/>
    <w:rsid w:val="00D442A1"/>
    <w:rsid w:val="00D44601"/>
    <w:rsid w:val="00D45E4B"/>
    <w:rsid w:val="00D45E5F"/>
    <w:rsid w:val="00D51ADD"/>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37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0F3C"/>
    <w:rsid w:val="00DE13B2"/>
    <w:rsid w:val="00DE2BA3"/>
    <w:rsid w:val="00DE354E"/>
    <w:rsid w:val="00DE3ECC"/>
    <w:rsid w:val="00DE3FEC"/>
    <w:rsid w:val="00DE6265"/>
    <w:rsid w:val="00DE63B6"/>
    <w:rsid w:val="00DE71D9"/>
    <w:rsid w:val="00DE79CF"/>
    <w:rsid w:val="00DE7CAC"/>
    <w:rsid w:val="00DF1061"/>
    <w:rsid w:val="00DF20B2"/>
    <w:rsid w:val="00DF2764"/>
    <w:rsid w:val="00DF3663"/>
    <w:rsid w:val="00DF3A80"/>
    <w:rsid w:val="00DF501D"/>
    <w:rsid w:val="00DF57AC"/>
    <w:rsid w:val="00DF5A81"/>
    <w:rsid w:val="00DF7322"/>
    <w:rsid w:val="00DF7B66"/>
    <w:rsid w:val="00DF7C77"/>
    <w:rsid w:val="00DF7F02"/>
    <w:rsid w:val="00DF7FDF"/>
    <w:rsid w:val="00E00BBA"/>
    <w:rsid w:val="00E0336C"/>
    <w:rsid w:val="00E03465"/>
    <w:rsid w:val="00E03C0D"/>
    <w:rsid w:val="00E04FAC"/>
    <w:rsid w:val="00E0611B"/>
    <w:rsid w:val="00E06A62"/>
    <w:rsid w:val="00E06C99"/>
    <w:rsid w:val="00E06CCF"/>
    <w:rsid w:val="00E06D6A"/>
    <w:rsid w:val="00E10D23"/>
    <w:rsid w:val="00E11863"/>
    <w:rsid w:val="00E11F47"/>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51E1"/>
    <w:rsid w:val="00E35AD9"/>
    <w:rsid w:val="00E36776"/>
    <w:rsid w:val="00E36BE4"/>
    <w:rsid w:val="00E378CA"/>
    <w:rsid w:val="00E37A03"/>
    <w:rsid w:val="00E37CF5"/>
    <w:rsid w:val="00E40FB7"/>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5B1E"/>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405"/>
    <w:rsid w:val="00EE3EAE"/>
    <w:rsid w:val="00EE42BE"/>
    <w:rsid w:val="00EE498C"/>
    <w:rsid w:val="00EE5BB5"/>
    <w:rsid w:val="00EF1C76"/>
    <w:rsid w:val="00EF46DA"/>
    <w:rsid w:val="00EF546E"/>
    <w:rsid w:val="00EF68E6"/>
    <w:rsid w:val="00EF7CC1"/>
    <w:rsid w:val="00F021A7"/>
    <w:rsid w:val="00F025A2"/>
    <w:rsid w:val="00F02F67"/>
    <w:rsid w:val="00F05182"/>
    <w:rsid w:val="00F1111C"/>
    <w:rsid w:val="00F1618E"/>
    <w:rsid w:val="00F16663"/>
    <w:rsid w:val="00F16FEC"/>
    <w:rsid w:val="00F174D0"/>
    <w:rsid w:val="00F2026E"/>
    <w:rsid w:val="00F209A1"/>
    <w:rsid w:val="00F213BE"/>
    <w:rsid w:val="00F22F7A"/>
    <w:rsid w:val="00F243CB"/>
    <w:rsid w:val="00F24A86"/>
    <w:rsid w:val="00F24D04"/>
    <w:rsid w:val="00F2519C"/>
    <w:rsid w:val="00F26BC6"/>
    <w:rsid w:val="00F270ED"/>
    <w:rsid w:val="00F2757B"/>
    <w:rsid w:val="00F27AC2"/>
    <w:rsid w:val="00F27C67"/>
    <w:rsid w:val="00F27F87"/>
    <w:rsid w:val="00F32A97"/>
    <w:rsid w:val="00F334ED"/>
    <w:rsid w:val="00F339A6"/>
    <w:rsid w:val="00F3430F"/>
    <w:rsid w:val="00F35927"/>
    <w:rsid w:val="00F37743"/>
    <w:rsid w:val="00F414CF"/>
    <w:rsid w:val="00F41A3A"/>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43"/>
    <w:rsid w:val="00FA2C27"/>
    <w:rsid w:val="00FA2D3F"/>
    <w:rsid w:val="00FA2E55"/>
    <w:rsid w:val="00FA3D4B"/>
    <w:rsid w:val="00FA620E"/>
    <w:rsid w:val="00FA6F5A"/>
    <w:rsid w:val="00FA784C"/>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2C"/>
    <w:rsid w:val="00FC36DA"/>
    <w:rsid w:val="00FC376A"/>
    <w:rsid w:val="00FC41FA"/>
    <w:rsid w:val="00FC4EF3"/>
    <w:rsid w:val="00FC6636"/>
    <w:rsid w:val="00FD0C8B"/>
    <w:rsid w:val="00FD22A2"/>
    <w:rsid w:val="00FD2819"/>
    <w:rsid w:val="00FD3201"/>
    <w:rsid w:val="00FD425C"/>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0C03"/>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3176</TotalTime>
  <Pages>3</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Rapporteur</cp:lastModifiedBy>
  <cp:revision>243</cp:revision>
  <cp:lastPrinted>2016-01-11T02:35:00Z</cp:lastPrinted>
  <dcterms:created xsi:type="dcterms:W3CDTF">2020-10-16T01:53:00Z</dcterms:created>
  <dcterms:modified xsi:type="dcterms:W3CDTF">2021-05-07T06:11:00Z</dcterms:modified>
</cp:coreProperties>
</file>